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bidi w:val="0"/>
        <w:adjustRightInd/>
        <w:spacing w:line="360" w:lineRule="auto"/>
        <w:ind w:left="761"/>
        <w:jc w:val="center"/>
        <w:textAlignment w:val="auto"/>
        <w:rPr>
          <w:rFonts w:hint="default" w:ascii="Times New Roman" w:hAnsi="Times New Roman" w:cs="Times New Roman"/>
          <w:b/>
          <w:bCs/>
          <w:sz w:val="21"/>
          <w:szCs w:val="21"/>
          <w:lang w:val="es-ES"/>
        </w:rPr>
      </w:pPr>
      <w:r>
        <w:rPr>
          <w:rFonts w:hint="default" w:ascii="Times New Roman" w:hAnsi="Times New Roman" w:cs="Times New Roman"/>
          <w:b/>
          <w:bCs/>
          <w:sz w:val="21"/>
          <w:szCs w:val="21"/>
          <w:lang w:val="es-ES"/>
        </w:rPr>
        <w:t xml:space="preserve">7º </w:t>
      </w:r>
      <w:bookmarkStart w:id="0" w:name="_Hlk71366985"/>
      <w:r>
        <w:rPr>
          <w:rFonts w:hint="default" w:ascii="Times New Roman" w:hAnsi="Times New Roman" w:cs="Times New Roman"/>
          <w:b/>
          <w:bCs/>
          <w:sz w:val="21"/>
          <w:szCs w:val="21"/>
          <w:lang w:val="es-ES"/>
        </w:rPr>
        <w:t>Concurso Internacional de Innovación y Emprendimiento de China “Internet+” para Estudiantes Universitarios</w:t>
      </w:r>
      <w:bookmarkEnd w:id="0"/>
    </w:p>
    <w:p>
      <w:pPr>
        <w:pStyle w:val="2"/>
        <w:keepNext w:val="0"/>
        <w:keepLines w:val="0"/>
        <w:pageBreakBefore w:val="0"/>
        <w:widowControl w:val="0"/>
        <w:kinsoku/>
        <w:wordWrap/>
        <w:overflowPunct/>
        <w:topLinePunct w:val="0"/>
        <w:bidi w:val="0"/>
        <w:adjustRightInd/>
        <w:spacing w:line="360" w:lineRule="auto"/>
        <w:ind w:left="761"/>
        <w:jc w:val="center"/>
        <w:textAlignment w:val="auto"/>
        <w:rPr>
          <w:rFonts w:hint="default" w:ascii="Times New Roman" w:hAnsi="Times New Roman" w:cs="Times New Roman"/>
          <w:b/>
          <w:bCs/>
          <w:sz w:val="21"/>
          <w:szCs w:val="21"/>
          <w:lang w:val="es-ES"/>
        </w:rPr>
      </w:pPr>
      <w:r>
        <w:rPr>
          <w:rFonts w:hint="default" w:ascii="Times New Roman" w:hAnsi="Times New Roman" w:cs="Times New Roman"/>
          <w:b/>
          <w:bCs/>
          <w:sz w:val="21"/>
          <w:szCs w:val="21"/>
          <w:lang w:val="es-ES"/>
        </w:rPr>
        <w:t>Carta de Invitación</w:t>
      </w:r>
    </w:p>
    <w:p>
      <w:pPr>
        <w:pStyle w:val="2"/>
        <w:keepNext w:val="0"/>
        <w:keepLines w:val="0"/>
        <w:pageBreakBefore w:val="0"/>
        <w:widowControl w:val="0"/>
        <w:kinsoku/>
        <w:wordWrap/>
        <w:overflowPunct/>
        <w:topLinePunct w:val="0"/>
        <w:bidi w:val="0"/>
        <w:adjustRightInd/>
        <w:spacing w:line="360" w:lineRule="auto"/>
        <w:ind w:left="761"/>
        <w:jc w:val="center"/>
        <w:textAlignment w:val="auto"/>
        <w:rPr>
          <w:rFonts w:hint="default" w:ascii="Times New Roman" w:hAnsi="Times New Roman" w:cs="Times New Roman"/>
          <w:b/>
          <w:bCs/>
          <w:sz w:val="21"/>
          <w:szCs w:val="21"/>
          <w:lang w:val="es-ES"/>
        </w:rPr>
      </w:pPr>
    </w:p>
    <w:p>
      <w:pPr>
        <w:pStyle w:val="2"/>
        <w:keepNext w:val="0"/>
        <w:keepLines w:val="0"/>
        <w:pageBreakBefore w:val="0"/>
        <w:widowControl w:val="0"/>
        <w:kinsoku/>
        <w:wordWrap/>
        <w:overflowPunct/>
        <w:topLinePunct w:val="0"/>
        <w:bidi w:val="0"/>
        <w:adjustRightInd/>
        <w:spacing w:line="360" w:lineRule="auto"/>
        <w:ind w:right="279"/>
        <w:jc w:val="both"/>
        <w:textAlignment w:val="auto"/>
        <w:rPr>
          <w:rFonts w:hint="default" w:ascii="Times New Roman" w:hAnsi="Times New Roman" w:cs="Times New Roman"/>
          <w:sz w:val="21"/>
          <w:szCs w:val="21"/>
          <w:lang w:val="es-ES"/>
        </w:rPr>
      </w:pPr>
      <w:r>
        <w:rPr>
          <w:sz w:val="21"/>
          <w:szCs w:val="21"/>
          <w:lang w:val="es-ES"/>
        </w:rPr>
        <w:t xml:space="preserve"> </w:t>
      </w:r>
      <w:r>
        <w:rPr>
          <w:rFonts w:hint="eastAsia"/>
          <w:sz w:val="21"/>
          <w:szCs w:val="21"/>
          <w:lang w:val="en-US" w:eastAsia="zh-CN"/>
        </w:rPr>
        <w:t xml:space="preserve"> </w:t>
      </w:r>
      <w:r>
        <w:rPr>
          <w:rFonts w:hint="default" w:ascii="Times New Roman" w:hAnsi="Times New Roman" w:cs="Times New Roman"/>
          <w:sz w:val="21"/>
          <w:szCs w:val="21"/>
          <w:lang w:val="es-ES"/>
        </w:rPr>
        <w:t xml:space="preserve">  El Concurso Internacional de Innovación y Emprendimiento "Internet +" de China para Estudiantes Universitarios ha celebrado con éxito seis ediciones desde el 2015, con la participación de un total de 15,78 millones de estudiantes universitarios y 3,77 millones de equipos de proyecto procedentes de 124 países y regiones de los cinco continentes, convirtiéndose en un importante vehículo y plataforma para la profundización de la reforma educativa de innovación y emprendimiento, y un evento global para que los estudiantes universitarios de todo el mundo pongan en práctica sus sueños de innovación y emprendimiento.</w:t>
      </w:r>
    </w:p>
    <w:p>
      <w:pPr>
        <w:pStyle w:val="2"/>
        <w:keepNext w:val="0"/>
        <w:keepLines w:val="0"/>
        <w:pageBreakBefore w:val="0"/>
        <w:widowControl w:val="0"/>
        <w:kinsoku/>
        <w:wordWrap/>
        <w:overflowPunct/>
        <w:topLinePunct w:val="0"/>
        <w:bidi w:val="0"/>
        <w:adjustRightInd/>
        <w:spacing w:line="360" w:lineRule="auto"/>
        <w:ind w:right="279" w:firstLine="420" w:firstLineChars="200"/>
        <w:jc w:val="both"/>
        <w:textAlignment w:val="auto"/>
        <w:rPr>
          <w:rFonts w:hint="default" w:ascii="Times New Roman" w:hAnsi="Times New Roman" w:cs="Times New Roman"/>
          <w:spacing w:val="-6"/>
          <w:sz w:val="21"/>
          <w:szCs w:val="21"/>
        </w:rPr>
      </w:pPr>
      <w:r>
        <w:rPr>
          <w:rFonts w:hint="default" w:ascii="Times New Roman" w:hAnsi="Times New Roman" w:cs="Times New Roman"/>
          <w:sz w:val="21"/>
          <w:szCs w:val="21"/>
          <w:lang w:val="es-ES"/>
        </w:rPr>
        <w:t>En 2021, se celebrará el 7º Concurso Internacional d</w:t>
      </w:r>
      <w:bookmarkStart w:id="11" w:name="_GoBack"/>
      <w:bookmarkEnd w:id="11"/>
      <w:r>
        <w:rPr>
          <w:rFonts w:hint="default" w:ascii="Times New Roman" w:hAnsi="Times New Roman" w:cs="Times New Roman"/>
          <w:sz w:val="21"/>
          <w:szCs w:val="21"/>
          <w:lang w:val="es-ES"/>
        </w:rPr>
        <w:t>e Innovación y Emprendimiento de China "Internet +" para Estudiantes Universitarios. Invitamos sinceramente a jóvenes destacados en innovación y emprendimiento de todo el mundo a participar en este gran evento, para que demuestren su "audacia para pensar y habilidades para crear", compitiendo y realizando intercambios en la misma arena, y que exploren formas innovadoras de hacer frente a las crisis globales de manera colaborativa y promuevan el desarrollo sostenible de la humanidad.</w:t>
      </w:r>
    </w:p>
    <w:p>
      <w:pPr>
        <w:keepNext w:val="0"/>
        <w:keepLines w:val="0"/>
        <w:pageBreakBefore w:val="0"/>
        <w:widowControl w:val="0"/>
        <w:kinsoku/>
        <w:wordWrap/>
        <w:overflowPunct/>
        <w:topLinePunct w:val="0"/>
        <w:bidi w:val="0"/>
        <w:adjustRightInd/>
        <w:snapToGrid w:val="0"/>
        <w:spacing w:line="360" w:lineRule="auto"/>
        <w:ind w:firstLine="422" w:firstLineChars="200"/>
        <w:jc w:val="both"/>
        <w:textAlignment w:val="auto"/>
        <w:rPr>
          <w:rFonts w:hint="default" w:ascii="Times New Roman" w:hAnsi="Times New Roman" w:eastAsia="黑体" w:cs="Times New Roman"/>
          <w:bCs/>
          <w:color w:val="000000"/>
          <w:spacing w:val="-6"/>
          <w:sz w:val="21"/>
          <w:szCs w:val="21"/>
          <w:lang w:val="es-ES"/>
        </w:rPr>
      </w:pPr>
      <w:r>
        <w:rPr>
          <w:rFonts w:hint="default" w:ascii="Times New Roman" w:hAnsi="Times New Roman" w:eastAsia="仿宋_GB2312" w:cs="Times New Roman"/>
          <w:b/>
          <w:color w:val="000000"/>
          <w:sz w:val="21"/>
          <w:szCs w:val="21"/>
          <w:lang w:val="es-ES"/>
        </w:rPr>
        <w:t>I. Base de participación</w:t>
      </w:r>
    </w:p>
    <w:p>
      <w:pPr>
        <w:pStyle w:val="9"/>
        <w:keepNext w:val="0"/>
        <w:keepLines w:val="0"/>
        <w:pageBreakBefore w:val="0"/>
        <w:widowControl w:val="0"/>
        <w:tabs>
          <w:tab w:val="left" w:pos="1083"/>
        </w:tabs>
        <w:kinsoku/>
        <w:wordWrap/>
        <w:overflowPunct/>
        <w:topLinePunct w:val="0"/>
        <w:bidi w:val="0"/>
        <w:adjustRightInd/>
        <w:spacing w:line="360" w:lineRule="auto"/>
        <w:ind w:left="0" w:right="127" w:firstLine="0"/>
        <w:textAlignment w:val="auto"/>
        <w:rPr>
          <w:rFonts w:hint="default" w:ascii="Times New Roman" w:hAnsi="Times New Roman" w:cs="Times New Roman"/>
          <w:sz w:val="21"/>
          <w:szCs w:val="21"/>
          <w:lang w:val="es-ES"/>
        </w:rPr>
      </w:pPr>
      <w:r>
        <w:rPr>
          <w:rFonts w:hint="default" w:ascii="Times New Roman" w:hAnsi="Times New Roman" w:cs="Times New Roman"/>
          <w:spacing w:val="-7"/>
          <w:sz w:val="21"/>
          <w:szCs w:val="21"/>
          <w:lang w:val="es-ES"/>
        </w:rPr>
        <w:t xml:space="preserve">   </w:t>
      </w:r>
      <w:r>
        <w:rPr>
          <w:rFonts w:hint="default" w:ascii="Times New Roman" w:hAnsi="Times New Roman" w:cs="Times New Roman"/>
          <w:spacing w:val="-7"/>
          <w:sz w:val="21"/>
          <w:szCs w:val="21"/>
          <w:lang w:val="en-US" w:eastAsia="zh-CN"/>
        </w:rPr>
        <w:t xml:space="preserve">     </w:t>
      </w:r>
      <w:r>
        <w:rPr>
          <w:rFonts w:hint="default" w:ascii="Times New Roman" w:hAnsi="Times New Roman" w:cs="Times New Roman"/>
          <w:spacing w:val="-7"/>
          <w:sz w:val="21"/>
          <w:szCs w:val="21"/>
          <w:lang w:val="es-ES"/>
        </w:rPr>
        <w:t xml:space="preserve">1. El proyecto concursante debe ser capaz de combinar estrechamente las tecnologías de la información de nueva generación tales como Internet móvil, computación en la nube, </w:t>
      </w:r>
      <w:r>
        <w:rPr>
          <w:rFonts w:hint="default" w:ascii="Times New Roman" w:hAnsi="Times New Roman" w:cs="Times New Roman"/>
          <w:i/>
          <w:iCs/>
          <w:spacing w:val="-7"/>
          <w:sz w:val="21"/>
          <w:szCs w:val="21"/>
          <w:lang w:val="es-ES"/>
        </w:rPr>
        <w:t>big data</w:t>
      </w:r>
      <w:r>
        <w:rPr>
          <w:rFonts w:hint="default" w:ascii="Times New Roman" w:hAnsi="Times New Roman" w:cs="Times New Roman"/>
          <w:spacing w:val="-7"/>
          <w:sz w:val="21"/>
          <w:szCs w:val="21"/>
          <w:lang w:val="es-ES"/>
        </w:rPr>
        <w:t xml:space="preserve">, inteligencia artificial, Internet de las cosas, tecnología de comunicación de próxima generación y </w:t>
      </w:r>
      <w:r>
        <w:rPr>
          <w:rFonts w:hint="default" w:ascii="Times New Roman" w:hAnsi="Times New Roman" w:cs="Times New Roman"/>
          <w:i/>
          <w:iCs/>
          <w:spacing w:val="-7"/>
          <w:sz w:val="21"/>
          <w:szCs w:val="21"/>
          <w:lang w:val="es-ES"/>
        </w:rPr>
        <w:t>blockchain</w:t>
      </w:r>
      <w:r>
        <w:rPr>
          <w:rFonts w:hint="default" w:ascii="Times New Roman" w:hAnsi="Times New Roman" w:cs="Times New Roman"/>
          <w:spacing w:val="-7"/>
          <w:sz w:val="21"/>
          <w:szCs w:val="21"/>
          <w:lang w:val="es-ES"/>
        </w:rPr>
        <w:t>, entre otras, con los diversos campos económicos y sociales para servir a la construcción de infraestructuras de nuevo tipo y cultivar productos, servicios, formatos comerciales y modelos novedosos; poner en juego el rol de Internet en la promoción de la modernización industrial y la integración profunda de la informatización con la industrialización, para impulsar la transformación y modernización de la manufactura, la agricultura, la industria energética, la industria medioambiental y etc.; poner en juego el rol de Internet en los servicios sociales, para innovar en modelos de servicios en red y promover la integración profunda de Internet con la educación, la sanidad, el transporte, las finanzas, la vida y el consumo, etc. Para conocer los tipos concretos de los proyectos elegibles, consulte las universidades chinas invitantes o los socios coorganizadores del concurso fuera de China.</w:t>
      </w:r>
      <w:r>
        <w:rPr>
          <w:rFonts w:hint="default" w:ascii="Times New Roman" w:hAnsi="Times New Roman" w:cs="Times New Roman"/>
          <w:sz w:val="21"/>
          <w:szCs w:val="21"/>
          <w:lang w:val="es-ES"/>
        </w:rPr>
        <w:t xml:space="preserve"> </w:t>
      </w:r>
    </w:p>
    <w:p>
      <w:pPr>
        <w:pStyle w:val="2"/>
        <w:keepNext w:val="0"/>
        <w:keepLines w:val="0"/>
        <w:pageBreakBefore w:val="0"/>
        <w:widowControl w:val="0"/>
        <w:kinsoku/>
        <w:wordWrap/>
        <w:overflowPunct/>
        <w:topLinePunct w:val="0"/>
        <w:bidi w:val="0"/>
        <w:adjustRightInd/>
        <w:spacing w:line="360" w:lineRule="auto"/>
        <w:ind w:right="281" w:firstLine="420" w:firstLineChars="200"/>
        <w:jc w:val="both"/>
        <w:textAlignment w:val="auto"/>
        <w:rPr>
          <w:rFonts w:hint="default" w:ascii="Times New Roman" w:hAnsi="Times New Roman" w:cs="Times New Roman"/>
          <w:sz w:val="21"/>
          <w:szCs w:val="21"/>
          <w:lang w:val="es-ES"/>
        </w:rPr>
      </w:pPr>
      <w:r>
        <w:rPr>
          <w:rFonts w:hint="default" w:ascii="Times New Roman" w:hAnsi="Times New Roman" w:cs="Times New Roman"/>
          <w:sz w:val="21"/>
          <w:szCs w:val="21"/>
          <w:lang w:val="es-ES"/>
        </w:rPr>
        <w:t>2. El proyecto concursante tiene que ser veraz, ético y legal, sin ningún contenido nocivo, y su planteamiento debe promover la energía positiva. No debe infringir los derechos de propiedad intelectual ajenos, y las invenciones, patentes y recursos, etc. involucrados deben tener derechos de propiedad intelectual o derechos de propiedad claros y legítimos. En cuanto se detecte conducta alguna que viole las leyes o regulaciones pertinentes, tales como plagio y apropiación indebida de labores ajenos o presentación de documentación fraudulenta, perderá de inmediato los derechos relativos a la participación en el certamen y asumirá todas las responsabilidades legales.</w:t>
      </w:r>
    </w:p>
    <w:p>
      <w:pPr>
        <w:pStyle w:val="9"/>
        <w:keepNext w:val="0"/>
        <w:keepLines w:val="0"/>
        <w:pageBreakBefore w:val="0"/>
        <w:widowControl w:val="0"/>
        <w:tabs>
          <w:tab w:val="left" w:pos="1083"/>
        </w:tabs>
        <w:kinsoku/>
        <w:wordWrap/>
        <w:overflowPunct/>
        <w:topLinePunct w:val="0"/>
        <w:bidi w:val="0"/>
        <w:adjustRightInd/>
        <w:spacing w:line="360" w:lineRule="auto"/>
        <w:ind w:left="142" w:right="234" w:firstLine="408" w:firstLineChars="200"/>
        <w:textAlignment w:val="auto"/>
        <w:rPr>
          <w:rFonts w:hint="default" w:ascii="Times New Roman" w:hAnsi="Times New Roman" w:cs="Times New Roman"/>
          <w:spacing w:val="-3"/>
          <w:sz w:val="21"/>
          <w:szCs w:val="21"/>
        </w:rPr>
      </w:pPr>
      <w:r>
        <w:rPr>
          <w:rFonts w:hint="default" w:ascii="Times New Roman" w:hAnsi="Times New Roman" w:cs="Times New Roman"/>
          <w:spacing w:val="-3"/>
          <w:sz w:val="21"/>
          <w:szCs w:val="21"/>
          <w:lang w:val="es-ES"/>
        </w:rPr>
        <w:t>3. En caso de que el proyecto participante involucre derechos de propiedad intelectual ajenos, al inscribirse se debe presentar, entre otros documentos, la autorización escrita de su titular, completa y legalmente válida. En caso de proyecto de emprendimiento que haya completado su registro ante la autoridad competente, hay que presentar copias escaneadas de documentos como licencia de actividad, certificado de registro, certificado del Código de Organizaciones e Instituciones, así como presentación de la empresa, documentos relativos al representante legal y la estructura accionarial y etc. El proyecto concursante puede acompañarse de documentos probatorios pertinentes como datos financieros reales actualizados, estado de inversiones recibidas y empleos inducidos, entre otros. Los proyectos que hayan recibido una inversión de 10 millones de yuanes o más o que tengan un ingreso de 10 millones de yuanes o más en 2020 o cualquier año anterior antes de la publicación de la convocatoria del concurso, deben proporcionar documentos justificativos como acuerdo de inversión y certificado de desembolso de la inversión a la hora de acceder a la final general.</w:t>
      </w:r>
      <w:r>
        <w:rPr>
          <w:rFonts w:hint="default" w:ascii="Times New Roman" w:hAnsi="Times New Roman" w:cs="Times New Roman"/>
          <w:spacing w:val="-3"/>
          <w:sz w:val="21"/>
          <w:szCs w:val="21"/>
        </w:rPr>
        <w:t xml:space="preserve"> </w:t>
      </w:r>
    </w:p>
    <w:p>
      <w:pPr>
        <w:pStyle w:val="9"/>
        <w:keepNext w:val="0"/>
        <w:keepLines w:val="0"/>
        <w:pageBreakBefore w:val="0"/>
        <w:widowControl w:val="0"/>
        <w:tabs>
          <w:tab w:val="left" w:pos="1090"/>
        </w:tabs>
        <w:kinsoku/>
        <w:wordWrap/>
        <w:overflowPunct/>
        <w:topLinePunct w:val="0"/>
        <w:bidi w:val="0"/>
        <w:adjustRightInd/>
        <w:spacing w:line="360" w:lineRule="auto"/>
        <w:ind w:left="142" w:right="116" w:firstLine="408" w:firstLineChars="200"/>
        <w:textAlignment w:val="auto"/>
        <w:rPr>
          <w:rFonts w:hint="default" w:ascii="Times New Roman" w:hAnsi="Times New Roman" w:cs="Times New Roman"/>
          <w:spacing w:val="-3"/>
          <w:sz w:val="21"/>
          <w:szCs w:val="21"/>
          <w:lang w:val="es-ES"/>
        </w:rPr>
      </w:pPr>
      <w:bookmarkStart w:id="1" w:name="OLE_LINK1"/>
      <w:r>
        <w:rPr>
          <w:rFonts w:hint="default" w:ascii="Times New Roman" w:hAnsi="Times New Roman" w:cs="Times New Roman"/>
          <w:spacing w:val="-3"/>
          <w:sz w:val="21"/>
          <w:szCs w:val="21"/>
          <w:lang w:val="es-ES"/>
        </w:rPr>
        <w:t>4. El proyecto concursante no debe incluir ningún contenido que contravenga la Constitución de la República Popular China y las demás leyes y regulaciones. Debe respetar la cultura china y guardar el orden público y las buenas costumbres.</w:t>
      </w:r>
    </w:p>
    <w:bookmarkEnd w:id="1"/>
    <w:p>
      <w:pPr>
        <w:pStyle w:val="9"/>
        <w:keepNext w:val="0"/>
        <w:keepLines w:val="0"/>
        <w:pageBreakBefore w:val="0"/>
        <w:widowControl w:val="0"/>
        <w:tabs>
          <w:tab w:val="left" w:pos="1083"/>
        </w:tabs>
        <w:kinsoku/>
        <w:wordWrap/>
        <w:overflowPunct/>
        <w:topLinePunct w:val="0"/>
        <w:bidi w:val="0"/>
        <w:adjustRightInd/>
        <w:spacing w:line="360" w:lineRule="auto"/>
        <w:ind w:left="142" w:firstLine="395" w:firstLineChars="194"/>
        <w:textAlignment w:val="auto"/>
        <w:rPr>
          <w:rFonts w:hint="default" w:ascii="Times New Roman" w:hAnsi="Times New Roman" w:cs="Times New Roman"/>
          <w:spacing w:val="-3"/>
          <w:sz w:val="21"/>
          <w:szCs w:val="21"/>
          <w:lang w:val="es-ES"/>
        </w:rPr>
      </w:pPr>
      <w:r>
        <w:rPr>
          <w:rFonts w:hint="default" w:ascii="Times New Roman" w:hAnsi="Times New Roman" w:cs="Times New Roman"/>
          <w:spacing w:val="-3"/>
          <w:sz w:val="21"/>
          <w:szCs w:val="21"/>
          <w:lang w:val="es-ES"/>
        </w:rPr>
        <w:t xml:space="preserve">5. A la hora de realizar la inscripción, el proyecto sólo podrá elegir una categoría que se ajuste a sus condiciones, de acuerdo con los requisitos correspondientes de cada categoría. Los proyectos que hayan ganado premios de oro o plata de las diferentes categorías de la final general en las ediciones anteriores no podrán inscribirse en esta edición. </w:t>
      </w:r>
    </w:p>
    <w:p>
      <w:pPr>
        <w:pStyle w:val="3"/>
        <w:keepNext w:val="0"/>
        <w:keepLines w:val="0"/>
        <w:pageBreakBefore w:val="0"/>
        <w:widowControl w:val="0"/>
        <w:shd w:val="clear" w:color="auto" w:fill="FFFFFF"/>
        <w:kinsoku/>
        <w:wordWrap/>
        <w:overflowPunct/>
        <w:topLinePunct w:val="0"/>
        <w:bidi w:val="0"/>
        <w:adjustRightInd/>
        <w:snapToGrid w:val="0"/>
        <w:spacing w:line="360" w:lineRule="auto"/>
        <w:ind w:firstLine="612" w:firstLineChars="300"/>
        <w:textAlignment w:val="auto"/>
        <w:rPr>
          <w:rFonts w:hint="default" w:ascii="Times New Roman" w:hAnsi="Times New Roman" w:cs="Times New Roman"/>
          <w:spacing w:val="-3"/>
          <w:kern w:val="0"/>
          <w:sz w:val="21"/>
          <w:szCs w:val="21"/>
          <w:lang w:val="es-ES"/>
        </w:rPr>
      </w:pPr>
      <w:r>
        <w:rPr>
          <w:rFonts w:hint="default" w:ascii="Times New Roman" w:hAnsi="Times New Roman" w:cs="Times New Roman"/>
          <w:spacing w:val="-3"/>
          <w:kern w:val="0"/>
          <w:sz w:val="21"/>
          <w:szCs w:val="21"/>
          <w:lang w:val="es-ES"/>
        </w:rPr>
        <w:t>6. La edad de las personas participantes no debe superar 35 años (nacidas después del 1 de marzo de 1986).</w:t>
      </w:r>
    </w:p>
    <w:p>
      <w:pPr>
        <w:pStyle w:val="9"/>
        <w:keepNext w:val="0"/>
        <w:keepLines w:val="0"/>
        <w:pageBreakBefore w:val="0"/>
        <w:widowControl w:val="0"/>
        <w:tabs>
          <w:tab w:val="left" w:pos="1083"/>
        </w:tabs>
        <w:kinsoku/>
        <w:wordWrap/>
        <w:overflowPunct/>
        <w:topLinePunct w:val="0"/>
        <w:bidi w:val="0"/>
        <w:adjustRightInd/>
        <w:spacing w:line="360" w:lineRule="auto"/>
        <w:ind w:left="760" w:right="279" w:firstLine="0"/>
        <w:textAlignment w:val="auto"/>
        <w:rPr>
          <w:rFonts w:hint="default" w:ascii="Times New Roman" w:hAnsi="Times New Roman" w:cs="Times New Roman"/>
          <w:spacing w:val="-3"/>
          <w:sz w:val="21"/>
          <w:szCs w:val="21"/>
          <w:lang w:val="es-ES"/>
        </w:rPr>
      </w:pP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jc w:val="both"/>
        <w:textAlignment w:val="auto"/>
        <w:rPr>
          <w:rFonts w:hint="default" w:ascii="Times New Roman" w:hAnsi="Times New Roman" w:eastAsia="黑体" w:cs="Times New Roman"/>
          <w:b/>
          <w:kern w:val="2"/>
          <w:sz w:val="21"/>
          <w:szCs w:val="21"/>
          <w:lang w:val="es-ES"/>
        </w:rPr>
      </w:pPr>
      <w:r>
        <w:rPr>
          <w:rFonts w:hint="default" w:ascii="Times New Roman" w:hAnsi="Times New Roman" w:eastAsia="黑体" w:cs="Times New Roman"/>
          <w:b/>
          <w:kern w:val="2"/>
          <w:sz w:val="21"/>
          <w:szCs w:val="21"/>
          <w:lang w:val="es-ES"/>
        </w:rPr>
        <w:t xml:space="preserve"> II. Fórmulas de participación</w:t>
      </w:r>
    </w:p>
    <w:p>
      <w:pPr>
        <w:pStyle w:val="3"/>
        <w:keepNext w:val="0"/>
        <w:keepLines w:val="0"/>
        <w:pageBreakBefore w:val="0"/>
        <w:widowControl w:val="0"/>
        <w:shd w:val="clear" w:color="auto" w:fill="FFFFFF"/>
        <w:kinsoku/>
        <w:wordWrap/>
        <w:overflowPunct/>
        <w:topLinePunct w:val="0"/>
        <w:bidi w:val="0"/>
        <w:adjustRightInd/>
        <w:snapToGrid w:val="0"/>
        <w:spacing w:line="360" w:lineRule="auto"/>
        <w:ind w:firstLine="420" w:firstLineChars="200"/>
        <w:textAlignment w:val="auto"/>
        <w:rPr>
          <w:rFonts w:hint="default" w:ascii="Times New Roman" w:hAnsi="Times New Roman" w:eastAsia="仿宋_GB2312" w:cs="Times New Roman"/>
          <w:sz w:val="21"/>
          <w:szCs w:val="21"/>
          <w:lang w:val="es-ES"/>
        </w:rPr>
      </w:pPr>
      <w:bookmarkStart w:id="2" w:name="OLE_LINK2"/>
      <w:r>
        <w:rPr>
          <w:rFonts w:hint="default" w:ascii="Times New Roman" w:hAnsi="Times New Roman" w:eastAsia="仿宋_GB2312" w:cs="Times New Roman"/>
          <w:sz w:val="21"/>
          <w:szCs w:val="21"/>
          <w:lang w:val="es-ES"/>
        </w:rPr>
        <w:t>El concurso solo admite la inscripción y participación en forma de equipos. Se permite formar equipos entre distintas universidades, y cada equipo debe tener un mínimo de 2 integrantes y un máximo de 15 en principio (incluido el responsable del equipo), los cuales deben ser integrantes núcleo del proyecto.</w:t>
      </w:r>
    </w:p>
    <w:bookmarkEnd w:id="2"/>
    <w:p>
      <w:pPr>
        <w:keepNext w:val="0"/>
        <w:keepLines w:val="0"/>
        <w:pageBreakBefore w:val="0"/>
        <w:widowControl w:val="0"/>
        <w:kinsoku/>
        <w:wordWrap/>
        <w:overflowPunct/>
        <w:topLinePunct w:val="0"/>
        <w:bidi w:val="0"/>
        <w:adjustRightInd/>
        <w:snapToGrid w:val="0"/>
        <w:spacing w:line="360" w:lineRule="auto"/>
        <w:ind w:right="280" w:firstLine="420" w:firstLineChars="200"/>
        <w:jc w:val="both"/>
        <w:textAlignment w:val="auto"/>
        <w:rPr>
          <w:rFonts w:hint="default" w:ascii="Times New Roman" w:hAnsi="Times New Roman" w:cs="Times New Roman"/>
          <w:spacing w:val="-3"/>
          <w:sz w:val="21"/>
          <w:szCs w:val="21"/>
          <w:lang w:val="es-ES"/>
        </w:rPr>
      </w:pPr>
      <w:r>
        <w:rPr>
          <w:rFonts w:hint="default" w:ascii="Times New Roman" w:hAnsi="Times New Roman" w:eastAsia="仿宋_GB2312" w:cs="Times New Roman"/>
          <w:sz w:val="21"/>
          <w:szCs w:val="21"/>
          <w:lang w:val="es-ES"/>
        </w:rPr>
        <w:t>Todos los miembros de los equipos participantes deben ser estudiantes actualmente matriculados en las instituciones de educación superior regular extranjeras o egresados en los últimos 5 años. El solicitante debe ser el responsable del equipo y la institución participante debe ser un centro extranjero en el que el responsable del equipo esté matriculado o haya cursado estudios (</w:t>
      </w:r>
      <w:r>
        <w:rPr>
          <w:rFonts w:hint="default" w:ascii="Times New Roman" w:hAnsi="Times New Roman" w:eastAsia="仿宋_GB2312" w:cs="Times New Roman"/>
          <w:color w:val="000000"/>
          <w:sz w:val="21"/>
          <w:szCs w:val="21"/>
          <w:lang w:val="es-ES"/>
        </w:rPr>
        <w:t>las instituciones extranjeras se refieren a instituciones de educación superior regular que se encuentren fuera de la República Popular China, calificadas para desarrollar actividades educativas de manera independiente y otorgar diplomas o títulos de modo autónomo a sus alumnos. Un estudiante matriculado en las instituciones extranjeras se refiere a un estudiante registrado en un centro extranjero y elegible para recibir el diploma o título del mismo</w:t>
      </w:r>
      <w:r>
        <w:rPr>
          <w:rFonts w:hint="default" w:ascii="Times New Roman" w:hAnsi="Times New Roman" w:eastAsia="仿宋_GB2312" w:cs="Times New Roman"/>
          <w:sz w:val="21"/>
          <w:szCs w:val="21"/>
          <w:lang w:val="es-ES"/>
        </w:rPr>
        <w:t>).</w:t>
      </w:r>
    </w:p>
    <w:p>
      <w:pPr>
        <w:pStyle w:val="2"/>
        <w:keepNext w:val="0"/>
        <w:keepLines w:val="0"/>
        <w:pageBreakBefore w:val="0"/>
        <w:widowControl w:val="0"/>
        <w:kinsoku/>
        <w:wordWrap/>
        <w:overflowPunct/>
        <w:topLinePunct w:val="0"/>
        <w:bidi w:val="0"/>
        <w:adjustRightInd/>
        <w:spacing w:line="360" w:lineRule="auto"/>
        <w:ind w:left="0" w:leftChars="0" w:right="278" w:firstLine="408" w:firstLineChars="200"/>
        <w:jc w:val="both"/>
        <w:textAlignment w:val="auto"/>
        <w:rPr>
          <w:rFonts w:hint="default" w:ascii="Times New Roman" w:hAnsi="Times New Roman" w:cs="Times New Roman"/>
          <w:spacing w:val="-3"/>
          <w:sz w:val="21"/>
          <w:szCs w:val="21"/>
          <w:lang w:val="es-ES"/>
        </w:rPr>
      </w:pPr>
      <w:bookmarkStart w:id="3" w:name="OLE_LINK3"/>
      <w:r>
        <w:rPr>
          <w:rFonts w:hint="default" w:ascii="Times New Roman" w:hAnsi="Times New Roman" w:cs="Times New Roman"/>
          <w:spacing w:val="-3"/>
          <w:sz w:val="21"/>
          <w:szCs w:val="21"/>
          <w:lang w:val="es-ES"/>
        </w:rPr>
        <w:t>En función de la fase de emprendimiento en que se encuentre, las inversiones recibidas y las características del proyecto concursante, se establecen las siguientes categorías: categoría de ideas creativas para estudiantes de grado, categoría de ideas creativas para estudiantes de postgrado, categoría de startups y categoría de crecimiento. Los criterios para la participación son como sigue:</w:t>
      </w:r>
    </w:p>
    <w:bookmarkEnd w:id="3"/>
    <w:p>
      <w:pPr>
        <w:pStyle w:val="9"/>
        <w:keepNext w:val="0"/>
        <w:keepLines w:val="0"/>
        <w:pageBreakBefore w:val="0"/>
        <w:widowControl w:val="0"/>
        <w:tabs>
          <w:tab w:val="left" w:pos="1086"/>
        </w:tabs>
        <w:kinsoku/>
        <w:wordWrap/>
        <w:overflowPunct/>
        <w:topLinePunct w:val="0"/>
        <w:bidi w:val="0"/>
        <w:adjustRightInd/>
        <w:spacing w:line="360" w:lineRule="auto"/>
        <w:ind w:left="0" w:firstLine="452" w:firstLineChars="223"/>
        <w:textAlignment w:val="auto"/>
        <w:rPr>
          <w:rFonts w:hint="default" w:ascii="Times New Roman" w:hAnsi="Times New Roman" w:cs="Times New Roman"/>
          <w:sz w:val="21"/>
          <w:szCs w:val="21"/>
          <w:lang w:val="es-ES"/>
        </w:rPr>
      </w:pPr>
      <w:r>
        <w:rPr>
          <w:rFonts w:hint="default" w:ascii="Times New Roman" w:hAnsi="Times New Roman" w:cs="Times New Roman"/>
          <w:b/>
          <w:spacing w:val="-4"/>
          <w:sz w:val="21"/>
          <w:szCs w:val="21"/>
          <w:lang w:val="es-ES"/>
        </w:rPr>
        <w:t>1. Categoría de ideas creativas</w:t>
      </w:r>
      <w:r>
        <w:rPr>
          <w:rFonts w:hint="default" w:ascii="Times New Roman" w:hAnsi="Times New Roman" w:cs="Times New Roman"/>
          <w:b/>
          <w:bCs/>
          <w:sz w:val="21"/>
          <w:szCs w:val="21"/>
          <w:lang w:val="es-ES"/>
        </w:rPr>
        <w:t xml:space="preserve"> para estudiantes de grado.</w:t>
      </w:r>
      <w:r>
        <w:rPr>
          <w:rFonts w:hint="default" w:ascii="Times New Roman" w:hAnsi="Times New Roman" w:cs="Times New Roman"/>
          <w:sz w:val="21"/>
          <w:szCs w:val="21"/>
          <w:lang w:val="es-ES"/>
        </w:rPr>
        <w:t xml:space="preserve"> El proyecto concursante cuenta con buenas ideas creativas y prototipo de producto o modelo de servicio ciertamente configurados y no ha completado los distintos registros incluido el registro mercantil a fecha del 16 de abril de 2021. El solicitante debe ser el responsable del equipo; el responsable y los integrantes del equipo deben ser estudiantes de grado o diplomatura cursando estudios o egresados en los últimos 5 años.</w:t>
      </w:r>
    </w:p>
    <w:p>
      <w:pPr>
        <w:pStyle w:val="9"/>
        <w:keepNext w:val="0"/>
        <w:keepLines w:val="0"/>
        <w:pageBreakBefore w:val="0"/>
        <w:widowControl w:val="0"/>
        <w:tabs>
          <w:tab w:val="left" w:pos="1086"/>
        </w:tabs>
        <w:kinsoku/>
        <w:wordWrap/>
        <w:overflowPunct/>
        <w:topLinePunct w:val="0"/>
        <w:bidi w:val="0"/>
        <w:adjustRightInd/>
        <w:spacing w:line="360" w:lineRule="auto"/>
        <w:ind w:left="0" w:firstLine="452" w:firstLineChars="223"/>
        <w:textAlignment w:val="auto"/>
        <w:rPr>
          <w:rFonts w:hint="default" w:ascii="Times New Roman" w:hAnsi="Times New Roman" w:cs="Times New Roman"/>
          <w:b/>
          <w:spacing w:val="-4"/>
          <w:sz w:val="21"/>
          <w:szCs w:val="21"/>
          <w:lang w:val="es-ES"/>
        </w:rPr>
      </w:pPr>
      <w:r>
        <w:rPr>
          <w:rFonts w:hint="default" w:ascii="Times New Roman" w:hAnsi="Times New Roman" w:cs="Times New Roman"/>
          <w:b/>
          <w:spacing w:val="-4"/>
          <w:sz w:val="21"/>
          <w:szCs w:val="21"/>
          <w:lang w:val="es-ES"/>
        </w:rPr>
        <w:t>2.</w:t>
      </w:r>
      <w:r>
        <w:rPr>
          <w:rFonts w:hint="default" w:ascii="Times New Roman" w:hAnsi="Times New Roman" w:cs="Times New Roman"/>
          <w:sz w:val="21"/>
          <w:szCs w:val="21"/>
          <w:lang w:val="es-ES"/>
        </w:rPr>
        <w:t xml:space="preserve"> </w:t>
      </w:r>
      <w:r>
        <w:rPr>
          <w:rFonts w:hint="default" w:ascii="Times New Roman" w:hAnsi="Times New Roman" w:cs="Times New Roman"/>
          <w:b/>
          <w:spacing w:val="-4"/>
          <w:sz w:val="21"/>
          <w:szCs w:val="21"/>
          <w:lang w:val="es-ES"/>
        </w:rPr>
        <w:t>Categoría de ideas creativas para estudiantes de postgrado.</w:t>
      </w:r>
      <w:r>
        <w:rPr>
          <w:rFonts w:hint="default" w:ascii="Times New Roman" w:hAnsi="Times New Roman" w:cs="Times New Roman"/>
          <w:sz w:val="21"/>
          <w:szCs w:val="21"/>
          <w:lang w:val="es-ES"/>
        </w:rPr>
        <w:t xml:space="preserve"> El proyecto concursante cuenta con buenas ideas creativas y prototipo de producto o modelo de servicio ciertamente configurados y no ha completado los distintos registros incluido el registro mercantil a fecha del 16 de abril de 2021. El solicitante debe ser el responsable del equipo; el responsable y los integrantes del equipo deben ser estudiantes de postgrado, grado o diplomatura cursando estudios o egresados en los últimos 5 años.</w:t>
      </w:r>
    </w:p>
    <w:p>
      <w:pPr>
        <w:pStyle w:val="2"/>
        <w:keepNext w:val="0"/>
        <w:keepLines w:val="0"/>
        <w:pageBreakBefore w:val="0"/>
        <w:widowControl w:val="0"/>
        <w:kinsoku/>
        <w:wordWrap/>
        <w:overflowPunct/>
        <w:topLinePunct w:val="0"/>
        <w:bidi w:val="0"/>
        <w:adjustRightInd/>
        <w:spacing w:line="360" w:lineRule="auto"/>
        <w:ind w:right="278"/>
        <w:jc w:val="both"/>
        <w:textAlignment w:val="auto"/>
        <w:rPr>
          <w:rFonts w:hint="default" w:ascii="Times New Roman" w:hAnsi="Times New Roman" w:cs="Times New Roman"/>
          <w:sz w:val="21"/>
          <w:szCs w:val="21"/>
          <w:lang w:val="es-ES"/>
        </w:rPr>
      </w:pPr>
      <w:r>
        <w:rPr>
          <w:rFonts w:hint="default" w:ascii="Times New Roman" w:hAnsi="Times New Roman" w:cs="Times New Roman"/>
          <w:sz w:val="21"/>
          <w:szCs w:val="21"/>
          <w:lang w:val="es-ES"/>
        </w:rPr>
        <w:t xml:space="preserve">    </w:t>
      </w:r>
      <w:bookmarkStart w:id="4" w:name="OLE_LINK4"/>
      <w:r>
        <w:rPr>
          <w:rFonts w:hint="default" w:ascii="Times New Roman" w:hAnsi="Times New Roman" w:cs="Times New Roman"/>
          <w:sz w:val="21"/>
          <w:szCs w:val="21"/>
          <w:lang w:val="es-ES"/>
        </w:rPr>
        <w:t xml:space="preserve">3. </w:t>
      </w:r>
      <w:r>
        <w:rPr>
          <w:rFonts w:hint="default" w:ascii="Times New Roman" w:hAnsi="Times New Roman" w:cs="Times New Roman"/>
          <w:b/>
          <w:spacing w:val="-4"/>
          <w:sz w:val="21"/>
          <w:szCs w:val="21"/>
          <w:lang w:val="es-ES"/>
        </w:rPr>
        <w:t xml:space="preserve">Categoría de startups. </w:t>
      </w:r>
      <w:r>
        <w:rPr>
          <w:rFonts w:hint="default" w:ascii="Times New Roman" w:hAnsi="Times New Roman" w:cs="Times New Roman"/>
          <w:sz w:val="21"/>
          <w:szCs w:val="21"/>
          <w:lang w:val="es-ES"/>
        </w:rPr>
        <w:t>No han transcurrido más de tres años desde la compleción de los distintos registros incluido el registro mercantil del proyecto concursante (registrado con posterioridad al 1 de marzo de 2018) y este no ha recibido más de 1 ronda de inversión de capital por parte de instituciones o individuos y el solicitante debe ser el representante legal de la startup.</w:t>
      </w:r>
    </w:p>
    <w:bookmarkEnd w:id="4"/>
    <w:p>
      <w:pPr>
        <w:pStyle w:val="2"/>
        <w:keepNext w:val="0"/>
        <w:keepLines w:val="0"/>
        <w:pageBreakBefore w:val="0"/>
        <w:widowControl w:val="0"/>
        <w:kinsoku/>
        <w:wordWrap/>
        <w:overflowPunct/>
        <w:topLinePunct w:val="0"/>
        <w:bidi w:val="0"/>
        <w:adjustRightInd/>
        <w:spacing w:line="360" w:lineRule="auto"/>
        <w:ind w:right="278"/>
        <w:jc w:val="both"/>
        <w:textAlignment w:val="auto"/>
        <w:rPr>
          <w:rFonts w:hint="default" w:ascii="Times New Roman" w:hAnsi="Times New Roman" w:cs="Times New Roman"/>
          <w:sz w:val="21"/>
          <w:szCs w:val="21"/>
          <w:lang w:val="es-ES"/>
        </w:rPr>
      </w:pPr>
      <w:r>
        <w:rPr>
          <w:rFonts w:hint="default" w:ascii="Times New Roman" w:hAnsi="Times New Roman" w:cs="Times New Roman"/>
          <w:spacing w:val="-3"/>
          <w:sz w:val="21"/>
          <w:szCs w:val="21"/>
          <w:lang w:val="es-ES"/>
        </w:rPr>
        <w:t xml:space="preserve">    </w:t>
      </w:r>
      <w:bookmarkStart w:id="5" w:name="OLE_LINK5"/>
      <w:r>
        <w:rPr>
          <w:rFonts w:hint="default" w:ascii="Times New Roman" w:hAnsi="Times New Roman" w:cs="Times New Roman"/>
          <w:spacing w:val="-3"/>
          <w:sz w:val="21"/>
          <w:szCs w:val="21"/>
          <w:lang w:val="es-ES"/>
        </w:rPr>
        <w:t xml:space="preserve">4. </w:t>
      </w:r>
      <w:r>
        <w:rPr>
          <w:rFonts w:hint="default" w:ascii="Times New Roman" w:hAnsi="Times New Roman" w:cs="Times New Roman"/>
          <w:b/>
          <w:spacing w:val="-4"/>
          <w:sz w:val="21"/>
          <w:szCs w:val="21"/>
          <w:lang w:val="es-ES"/>
        </w:rPr>
        <w:t xml:space="preserve">Categoría de crecimiento. </w:t>
      </w:r>
      <w:r>
        <w:rPr>
          <w:rFonts w:hint="default" w:ascii="Times New Roman" w:hAnsi="Times New Roman" w:cs="Times New Roman"/>
          <w:sz w:val="21"/>
          <w:szCs w:val="21"/>
          <w:lang w:val="es-ES"/>
        </w:rPr>
        <w:t>Han transcurrido más de tres años desde la compleción de los distintos registros incluido el registro mercantil del proyecto concursante (registrado con anterioridad al 1 de marzo de 2018) y este ha recibido más de 2 rondas (incluido 2 rondas) de inversión de capital por parte de instituciones o individuos y el solicitante debe ser el representante legal de la empresa.</w:t>
      </w:r>
      <w:bookmarkEnd w:id="5"/>
    </w:p>
    <w:p>
      <w:pPr>
        <w:pStyle w:val="2"/>
        <w:keepNext w:val="0"/>
        <w:keepLines w:val="0"/>
        <w:pageBreakBefore w:val="0"/>
        <w:widowControl w:val="0"/>
        <w:kinsoku/>
        <w:wordWrap/>
        <w:overflowPunct/>
        <w:topLinePunct w:val="0"/>
        <w:bidi w:val="0"/>
        <w:adjustRightInd/>
        <w:spacing w:line="360" w:lineRule="auto"/>
        <w:jc w:val="both"/>
        <w:textAlignment w:val="auto"/>
        <w:rPr>
          <w:rFonts w:hint="default" w:ascii="Times New Roman" w:hAnsi="Times New Roman" w:cs="Times New Roman"/>
          <w:sz w:val="21"/>
          <w:szCs w:val="21"/>
          <w:lang w:val="es-ES"/>
        </w:rPr>
      </w:pPr>
      <w:r>
        <w:rPr>
          <w:rFonts w:hint="default" w:ascii="Times New Roman" w:hAnsi="Times New Roman" w:cs="Times New Roman"/>
          <w:w w:val="99"/>
          <w:sz w:val="21"/>
          <w:szCs w:val="21"/>
          <w:lang w:val="es-ES"/>
        </w:rPr>
        <w:t xml:space="preserve"> </w:t>
      </w:r>
    </w:p>
    <w:p>
      <w:pPr>
        <w:keepNext w:val="0"/>
        <w:keepLines w:val="0"/>
        <w:pageBreakBefore w:val="0"/>
        <w:widowControl w:val="0"/>
        <w:tabs>
          <w:tab w:val="left" w:pos="720"/>
        </w:tabs>
        <w:kinsoku/>
        <w:wordWrap/>
        <w:overflowPunct/>
        <w:topLinePunct w:val="0"/>
        <w:bidi w:val="0"/>
        <w:adjustRightInd/>
        <w:spacing w:line="360" w:lineRule="auto"/>
        <w:ind w:firstLine="422" w:firstLineChars="200"/>
        <w:jc w:val="both"/>
        <w:textAlignment w:val="auto"/>
        <w:rPr>
          <w:rFonts w:hint="default" w:ascii="Times New Roman" w:hAnsi="Times New Roman" w:cs="Times New Roman"/>
          <w:sz w:val="21"/>
          <w:szCs w:val="21"/>
        </w:rPr>
      </w:pPr>
      <w:r>
        <w:rPr>
          <w:rFonts w:hint="default" w:ascii="Times New Roman" w:hAnsi="Times New Roman" w:eastAsia="仿宋_GB2312" w:cs="Times New Roman"/>
          <w:b/>
          <w:bCs/>
          <w:color w:val="000000"/>
          <w:sz w:val="21"/>
          <w:szCs w:val="21"/>
          <w:lang w:val="es-ES"/>
        </w:rPr>
        <w:t>III. Normas del Concurso</w:t>
      </w:r>
    </w:p>
    <w:p>
      <w:pPr>
        <w:pStyle w:val="2"/>
        <w:keepNext w:val="0"/>
        <w:keepLines w:val="0"/>
        <w:pageBreakBefore w:val="0"/>
        <w:widowControl w:val="0"/>
        <w:kinsoku/>
        <w:wordWrap/>
        <w:overflowPunct/>
        <w:topLinePunct w:val="0"/>
        <w:bidi w:val="0"/>
        <w:adjustRightInd/>
        <w:spacing w:line="360" w:lineRule="auto"/>
        <w:ind w:right="280"/>
        <w:jc w:val="both"/>
        <w:textAlignment w:val="auto"/>
        <w:rPr>
          <w:rFonts w:hint="default" w:ascii="Times New Roman" w:hAnsi="Times New Roman" w:cs="Times New Roman"/>
          <w:sz w:val="21"/>
          <w:szCs w:val="21"/>
          <w:lang w:val="es-ES"/>
        </w:rPr>
      </w:pPr>
      <w:r>
        <w:rPr>
          <w:rFonts w:hint="default" w:ascii="Times New Roman" w:hAnsi="Times New Roman" w:cs="Times New Roman"/>
          <w:sz w:val="21"/>
          <w:szCs w:val="21"/>
          <w:lang w:val="es-ES"/>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val="es-ES"/>
        </w:rPr>
        <w:t>Los proyectos concursantes internacionales que se inscriban en la categoría principal de educación superior de esta edición serán evaluados junto con los proyectos participantes de China continental y los de Hong Kong, Macao y Taiwán, pero clasificados en un ranking distinto. El comité organizador se encargará de la gestión unificada del concurso de acuerdo con las tres etapas: evaluación clasificatoria, evaluación en línea y competición presencial.</w:t>
      </w:r>
    </w:p>
    <w:p>
      <w:pPr>
        <w:keepNext w:val="0"/>
        <w:keepLines w:val="0"/>
        <w:pageBreakBefore w:val="0"/>
        <w:widowControl w:val="0"/>
        <w:tabs>
          <w:tab w:val="left" w:pos="720"/>
        </w:tabs>
        <w:kinsoku/>
        <w:wordWrap/>
        <w:overflowPunct/>
        <w:topLinePunct w:val="0"/>
        <w:bidi w:val="0"/>
        <w:adjustRightInd/>
        <w:spacing w:line="360" w:lineRule="auto"/>
        <w:ind w:firstLine="422" w:firstLineChars="200"/>
        <w:jc w:val="both"/>
        <w:textAlignment w:val="auto"/>
        <w:rPr>
          <w:rFonts w:hint="default" w:ascii="Times New Roman" w:hAnsi="Times New Roman" w:eastAsia="仿宋_GB2312" w:cs="Times New Roman"/>
          <w:b/>
          <w:bCs/>
          <w:sz w:val="21"/>
          <w:szCs w:val="21"/>
          <w:lang w:val="es-ES"/>
        </w:rPr>
      </w:pPr>
    </w:p>
    <w:p>
      <w:pPr>
        <w:keepNext w:val="0"/>
        <w:keepLines w:val="0"/>
        <w:pageBreakBefore w:val="0"/>
        <w:widowControl w:val="0"/>
        <w:tabs>
          <w:tab w:val="left" w:pos="720"/>
        </w:tabs>
        <w:kinsoku/>
        <w:wordWrap/>
        <w:overflowPunct/>
        <w:topLinePunct w:val="0"/>
        <w:bidi w:val="0"/>
        <w:adjustRightInd/>
        <w:spacing w:line="360" w:lineRule="auto"/>
        <w:ind w:firstLine="422" w:firstLineChars="200"/>
        <w:jc w:val="both"/>
        <w:textAlignment w:val="auto"/>
        <w:rPr>
          <w:rFonts w:hint="default" w:ascii="Times New Roman" w:hAnsi="Times New Roman" w:eastAsia="仿宋_GB2312" w:cs="Times New Roman"/>
          <w:sz w:val="21"/>
          <w:szCs w:val="21"/>
          <w:lang w:val="zh-TW"/>
        </w:rPr>
      </w:pPr>
      <w:r>
        <w:rPr>
          <w:rFonts w:hint="default" w:ascii="Times New Roman" w:hAnsi="Times New Roman" w:eastAsia="仿宋_GB2312" w:cs="Times New Roman"/>
          <w:b/>
          <w:bCs/>
          <w:sz w:val="21"/>
          <w:szCs w:val="21"/>
          <w:lang w:val="zh-TW"/>
        </w:rPr>
        <w:t>1.</w:t>
      </w:r>
      <w:r>
        <w:rPr>
          <w:rFonts w:hint="default" w:ascii="Times New Roman" w:hAnsi="Times New Roman" w:eastAsia="仿宋_GB2312" w:cs="Times New Roman"/>
          <w:b/>
          <w:bCs/>
          <w:sz w:val="21"/>
          <w:szCs w:val="21"/>
          <w:lang w:val="es-ES"/>
        </w:rPr>
        <w:t xml:space="preserve"> Evaluación clasificatoria</w:t>
      </w:r>
      <w:r>
        <w:rPr>
          <w:rFonts w:hint="default" w:ascii="Times New Roman" w:hAnsi="Times New Roman" w:eastAsia="仿宋_GB2312" w:cs="Times New Roman"/>
          <w:b/>
          <w:bCs/>
          <w:sz w:val="21"/>
          <w:szCs w:val="21"/>
          <w:lang w:val="zh-TW"/>
        </w:rPr>
        <w:t>(1 de agosto de 2021</w:t>
      </w:r>
      <w:r>
        <w:rPr>
          <w:rFonts w:hint="default" w:ascii="Times New Roman" w:hAnsi="Times New Roman" w:eastAsia="仿宋_GB2312" w:cs="Times New Roman"/>
          <w:b/>
          <w:bCs/>
          <w:sz w:val="21"/>
          <w:szCs w:val="21"/>
          <w:lang w:val="es-ES"/>
        </w:rPr>
        <w:t xml:space="preserve"> </w:t>
      </w:r>
      <w:r>
        <w:rPr>
          <w:rFonts w:hint="default" w:ascii="Times New Roman" w:hAnsi="Times New Roman" w:eastAsia="仿宋_GB2312" w:cs="Times New Roman"/>
          <w:b/>
          <w:bCs/>
          <w:sz w:val="21"/>
          <w:szCs w:val="21"/>
          <w:lang w:val="zh-TW"/>
        </w:rPr>
        <w:t>-</w:t>
      </w:r>
      <w:r>
        <w:rPr>
          <w:rFonts w:hint="default" w:ascii="Times New Roman" w:hAnsi="Times New Roman" w:eastAsia="仿宋_GB2312" w:cs="Times New Roman"/>
          <w:b/>
          <w:bCs/>
          <w:sz w:val="21"/>
          <w:szCs w:val="21"/>
          <w:lang w:val="es-ES"/>
        </w:rPr>
        <w:t xml:space="preserve"> </w:t>
      </w:r>
      <w:r>
        <w:rPr>
          <w:rFonts w:hint="default" w:ascii="Times New Roman" w:hAnsi="Times New Roman" w:eastAsia="仿宋_GB2312" w:cs="Times New Roman"/>
          <w:b/>
          <w:bCs/>
          <w:sz w:val="21"/>
          <w:szCs w:val="21"/>
          <w:lang w:val="zh-TW"/>
        </w:rPr>
        <w:t>15 de agosto</w:t>
      </w:r>
      <w:r>
        <w:rPr>
          <w:rFonts w:hint="default" w:ascii="Times New Roman" w:hAnsi="Times New Roman" w:eastAsia="仿宋_GB2312" w:cs="Times New Roman"/>
          <w:b/>
          <w:bCs/>
          <w:sz w:val="21"/>
          <w:szCs w:val="21"/>
          <w:lang w:val="es-ES"/>
        </w:rPr>
        <w:t xml:space="preserve"> de 2021</w:t>
      </w:r>
      <w:r>
        <w:rPr>
          <w:rFonts w:hint="default" w:ascii="Times New Roman" w:hAnsi="Times New Roman" w:eastAsia="仿宋_GB2312" w:cs="Times New Roman"/>
          <w:b/>
          <w:bCs/>
          <w:sz w:val="21"/>
          <w:szCs w:val="21"/>
          <w:lang w:val="zh-TW"/>
        </w:rPr>
        <w:t>).</w:t>
      </w:r>
      <w:r>
        <w:rPr>
          <w:rFonts w:hint="default" w:ascii="Times New Roman" w:hAnsi="Times New Roman" w:eastAsia="仿宋_GB2312" w:cs="Times New Roman"/>
          <w:sz w:val="21"/>
          <w:szCs w:val="21"/>
          <w:lang w:val="zh-TW"/>
        </w:rPr>
        <w:t xml:space="preserve"> </w:t>
      </w:r>
      <w:r>
        <w:rPr>
          <w:rFonts w:hint="default" w:ascii="Times New Roman" w:hAnsi="Times New Roman" w:eastAsia="仿宋_GB2312" w:cs="Times New Roman"/>
          <w:sz w:val="21"/>
          <w:szCs w:val="21"/>
          <w:lang w:val="es-ES"/>
        </w:rPr>
        <w:t>E</w:t>
      </w:r>
      <w:r>
        <w:rPr>
          <w:rFonts w:hint="default" w:ascii="Times New Roman" w:hAnsi="Times New Roman" w:eastAsia="仿宋_GB2312" w:cs="Times New Roman"/>
          <w:sz w:val="21"/>
          <w:szCs w:val="21"/>
          <w:lang w:val="zh-TW"/>
        </w:rPr>
        <w:t>l comité organizador de la competencia</w:t>
      </w:r>
      <w:r>
        <w:rPr>
          <w:rFonts w:hint="default" w:ascii="Times New Roman" w:hAnsi="Times New Roman" w:eastAsia="仿宋_GB2312" w:cs="Times New Roman"/>
          <w:sz w:val="21"/>
          <w:szCs w:val="21"/>
          <w:lang w:val="es-ES"/>
        </w:rPr>
        <w:t xml:space="preserve"> evaluar</w:t>
      </w:r>
      <w:r>
        <w:rPr>
          <w:rFonts w:hint="default" w:ascii="Times New Roman" w:hAnsi="Times New Roman" w:eastAsia="仿宋_GB2312" w:cs="Times New Roman"/>
          <w:sz w:val="21"/>
          <w:szCs w:val="21"/>
          <w:lang w:val="zh-TW"/>
        </w:rPr>
        <w:t>á la</w:t>
      </w:r>
      <w:r>
        <w:rPr>
          <w:rFonts w:hint="default" w:ascii="Times New Roman" w:hAnsi="Times New Roman" w:eastAsia="仿宋_GB2312" w:cs="Times New Roman"/>
          <w:sz w:val="21"/>
          <w:szCs w:val="21"/>
          <w:lang w:val="es-ES"/>
        </w:rPr>
        <w:t xml:space="preserve"> aptitud </w:t>
      </w:r>
      <w:r>
        <w:rPr>
          <w:rFonts w:hint="default" w:ascii="Times New Roman" w:hAnsi="Times New Roman" w:eastAsia="仿宋_GB2312" w:cs="Times New Roman"/>
          <w:sz w:val="21"/>
          <w:szCs w:val="21"/>
          <w:lang w:val="zh-TW"/>
        </w:rPr>
        <w:t xml:space="preserve">de los proyectos internacionales </w:t>
      </w:r>
      <w:r>
        <w:rPr>
          <w:rFonts w:hint="default" w:ascii="Times New Roman" w:hAnsi="Times New Roman" w:eastAsia="仿宋_GB2312" w:cs="Times New Roman"/>
          <w:sz w:val="21"/>
          <w:szCs w:val="21"/>
          <w:lang w:val="es-ES"/>
        </w:rPr>
        <w:t>inscritos y</w:t>
      </w:r>
      <w:r>
        <w:rPr>
          <w:rFonts w:hint="default" w:ascii="Times New Roman" w:hAnsi="Times New Roman" w:eastAsia="仿宋_GB2312" w:cs="Times New Roman"/>
          <w:sz w:val="21"/>
          <w:szCs w:val="21"/>
          <w:lang w:val="zh-TW"/>
        </w:rPr>
        <w:t xml:space="preserve"> la integridad </w:t>
      </w:r>
      <w:r>
        <w:rPr>
          <w:rFonts w:hint="default" w:ascii="Times New Roman" w:hAnsi="Times New Roman" w:eastAsia="仿宋_GB2312" w:cs="Times New Roman"/>
          <w:sz w:val="21"/>
          <w:szCs w:val="21"/>
          <w:lang w:val="es-ES"/>
        </w:rPr>
        <w:t>de los documentos, fijándose en</w:t>
      </w:r>
      <w:r>
        <w:rPr>
          <w:rFonts w:hint="default" w:ascii="Times New Roman" w:hAnsi="Times New Roman" w:eastAsia="仿宋_GB2312" w:cs="Times New Roman"/>
          <w:sz w:val="21"/>
          <w:szCs w:val="21"/>
          <w:lang w:val="zh-TW"/>
        </w:rPr>
        <w:t xml:space="preserve"> los puntos</w:t>
      </w:r>
      <w:r>
        <w:rPr>
          <w:rFonts w:hint="default" w:ascii="Times New Roman" w:hAnsi="Times New Roman" w:eastAsia="仿宋_GB2312" w:cs="Times New Roman"/>
          <w:sz w:val="21"/>
          <w:szCs w:val="21"/>
          <w:lang w:val="es-ES"/>
        </w:rPr>
        <w:t xml:space="preserve"> claves</w:t>
      </w:r>
      <w:r>
        <w:rPr>
          <w:rFonts w:hint="default" w:ascii="Times New Roman" w:hAnsi="Times New Roman" w:eastAsia="仿宋_GB2312" w:cs="Times New Roman"/>
          <w:sz w:val="21"/>
          <w:szCs w:val="21"/>
          <w:lang w:val="zh-TW"/>
        </w:rPr>
        <w:t xml:space="preserve"> involucrados en las reglas de </w:t>
      </w:r>
      <w:r>
        <w:rPr>
          <w:rFonts w:hint="default" w:ascii="Times New Roman" w:hAnsi="Times New Roman" w:eastAsia="仿宋_GB2312" w:cs="Times New Roman"/>
          <w:sz w:val="21"/>
          <w:szCs w:val="21"/>
          <w:lang w:val="es-ES"/>
        </w:rPr>
        <w:t>las revisiones</w:t>
      </w:r>
      <w:r>
        <w:rPr>
          <w:rFonts w:hint="default" w:ascii="Times New Roman" w:hAnsi="Times New Roman" w:eastAsia="仿宋_GB2312" w:cs="Times New Roman"/>
          <w:sz w:val="21"/>
          <w:szCs w:val="21"/>
          <w:lang w:val="en-US" w:eastAsia="zh-CN"/>
        </w:rPr>
        <w:t>.</w:t>
      </w:r>
    </w:p>
    <w:p>
      <w:pPr>
        <w:keepNext w:val="0"/>
        <w:keepLines w:val="0"/>
        <w:pageBreakBefore w:val="0"/>
        <w:widowControl w:val="0"/>
        <w:tabs>
          <w:tab w:val="left" w:pos="720"/>
        </w:tabs>
        <w:kinsoku/>
        <w:wordWrap/>
        <w:overflowPunct/>
        <w:topLinePunct w:val="0"/>
        <w:bidi w:val="0"/>
        <w:adjustRightInd/>
        <w:spacing w:line="360" w:lineRule="auto"/>
        <w:ind w:firstLine="422" w:firstLineChars="200"/>
        <w:jc w:val="both"/>
        <w:textAlignment w:val="auto"/>
        <w:rPr>
          <w:rFonts w:hint="default" w:ascii="Times New Roman" w:hAnsi="Times New Roman" w:eastAsia="仿宋_GB2312" w:cs="Times New Roman"/>
          <w:bCs/>
          <w:sz w:val="21"/>
          <w:szCs w:val="21"/>
          <w:lang w:val="zh-TW"/>
        </w:rPr>
      </w:pPr>
      <w:r>
        <w:rPr>
          <w:rFonts w:hint="default" w:ascii="Times New Roman" w:hAnsi="Times New Roman" w:eastAsia="仿宋_GB2312" w:cs="Times New Roman"/>
          <w:b/>
          <w:sz w:val="21"/>
          <w:szCs w:val="21"/>
          <w:lang w:val="zh-TW"/>
        </w:rPr>
        <w:t>2.</w:t>
      </w:r>
      <w:r>
        <w:rPr>
          <w:rFonts w:hint="default" w:ascii="Times New Roman" w:hAnsi="Times New Roman" w:eastAsia="仿宋_GB2312" w:cs="Times New Roman"/>
          <w:b/>
          <w:sz w:val="21"/>
          <w:szCs w:val="21"/>
          <w:lang w:val="es-ES"/>
        </w:rPr>
        <w:t xml:space="preserve"> Evaluación</w:t>
      </w:r>
      <w:r>
        <w:rPr>
          <w:rFonts w:hint="default" w:ascii="Times New Roman" w:hAnsi="Times New Roman" w:eastAsia="仿宋_GB2312" w:cs="Times New Roman"/>
          <w:b/>
          <w:sz w:val="21"/>
          <w:szCs w:val="21"/>
          <w:lang w:val="zh-TW"/>
        </w:rPr>
        <w:t xml:space="preserve"> en línea (16 de agosto </w:t>
      </w:r>
      <w:r>
        <w:rPr>
          <w:rFonts w:hint="default" w:ascii="Times New Roman" w:hAnsi="Times New Roman" w:eastAsia="仿宋_GB2312" w:cs="Times New Roman"/>
          <w:b/>
          <w:sz w:val="21"/>
          <w:szCs w:val="21"/>
          <w:lang w:val="es-ES"/>
        </w:rPr>
        <w:t xml:space="preserve">de 2021 - </w:t>
      </w:r>
      <w:r>
        <w:rPr>
          <w:rFonts w:hint="default" w:ascii="Times New Roman" w:hAnsi="Times New Roman" w:eastAsia="仿宋_GB2312" w:cs="Times New Roman"/>
          <w:b/>
          <w:sz w:val="21"/>
          <w:szCs w:val="21"/>
          <w:lang w:val="zh-TW"/>
        </w:rPr>
        <w:t>31 de agosto de 2021).</w:t>
      </w:r>
      <w:r>
        <w:rPr>
          <w:rFonts w:hint="default" w:ascii="Times New Roman" w:hAnsi="Times New Roman" w:eastAsia="仿宋_GB2312" w:cs="Times New Roman"/>
          <w:bCs/>
          <w:sz w:val="21"/>
          <w:szCs w:val="21"/>
          <w:lang w:val="zh-TW"/>
        </w:rPr>
        <w:t xml:space="preserve"> Se realizarán múltiples rondas de evaluación en línea </w:t>
      </w:r>
      <w:r>
        <w:rPr>
          <w:rFonts w:hint="default" w:ascii="Times New Roman" w:hAnsi="Times New Roman" w:eastAsia="仿宋_GB2312" w:cs="Times New Roman"/>
          <w:bCs/>
          <w:sz w:val="21"/>
          <w:szCs w:val="21"/>
          <w:lang w:val="es-ES"/>
        </w:rPr>
        <w:t>a</w:t>
      </w:r>
      <w:r>
        <w:rPr>
          <w:rFonts w:hint="default" w:ascii="Times New Roman" w:hAnsi="Times New Roman" w:eastAsia="仿宋_GB2312" w:cs="Times New Roman"/>
          <w:bCs/>
          <w:sz w:val="21"/>
          <w:szCs w:val="21"/>
          <w:lang w:val="zh-TW"/>
        </w:rPr>
        <w:t xml:space="preserve"> los proyectos </w:t>
      </w:r>
      <w:r>
        <w:rPr>
          <w:rFonts w:hint="default" w:ascii="Times New Roman" w:hAnsi="Times New Roman" w:eastAsia="仿宋_GB2312" w:cs="Times New Roman"/>
          <w:bCs/>
          <w:sz w:val="21"/>
          <w:szCs w:val="21"/>
          <w:lang w:val="es-ES"/>
        </w:rPr>
        <w:t>clasificados en la fase anterior. L</w:t>
      </w:r>
      <w:r>
        <w:rPr>
          <w:rFonts w:hint="default" w:ascii="Times New Roman" w:hAnsi="Times New Roman" w:eastAsia="仿宋_GB2312" w:cs="Times New Roman"/>
          <w:bCs/>
          <w:sz w:val="21"/>
          <w:szCs w:val="21"/>
          <w:lang w:val="zh-TW"/>
        </w:rPr>
        <w:t>a</w:t>
      </w:r>
      <w:r>
        <w:rPr>
          <w:rFonts w:hint="default" w:ascii="Times New Roman" w:hAnsi="Times New Roman" w:eastAsia="仿宋_GB2312" w:cs="Times New Roman"/>
          <w:bCs/>
          <w:sz w:val="21"/>
          <w:szCs w:val="21"/>
          <w:lang w:val="es-ES"/>
        </w:rPr>
        <w:t xml:space="preserve"> última</w:t>
      </w:r>
      <w:r>
        <w:rPr>
          <w:rFonts w:hint="default" w:ascii="Times New Roman" w:hAnsi="Times New Roman" w:eastAsia="仿宋_GB2312" w:cs="Times New Roman"/>
          <w:bCs/>
          <w:sz w:val="21"/>
          <w:szCs w:val="21"/>
          <w:lang w:val="zh-TW"/>
        </w:rPr>
        <w:t xml:space="preserve"> ronda será la evaluación </w:t>
      </w:r>
      <w:r>
        <w:rPr>
          <w:rFonts w:hint="default" w:ascii="Times New Roman" w:hAnsi="Times New Roman" w:eastAsia="仿宋_GB2312" w:cs="Times New Roman"/>
          <w:bCs/>
          <w:sz w:val="21"/>
          <w:szCs w:val="21"/>
          <w:lang w:val="es-ES"/>
        </w:rPr>
        <w:t>final general</w:t>
      </w:r>
      <w:r>
        <w:rPr>
          <w:rFonts w:hint="default" w:ascii="Times New Roman" w:hAnsi="Times New Roman" w:eastAsia="仿宋_GB2312" w:cs="Times New Roman"/>
          <w:bCs/>
          <w:sz w:val="21"/>
          <w:szCs w:val="21"/>
          <w:lang w:val="zh-TW"/>
        </w:rPr>
        <w:t xml:space="preserve"> en </w:t>
      </w:r>
      <w:r>
        <w:rPr>
          <w:rFonts w:hint="default" w:ascii="Times New Roman" w:hAnsi="Times New Roman" w:eastAsia="仿宋_GB2312" w:cs="Times New Roman"/>
          <w:bCs/>
          <w:sz w:val="21"/>
          <w:szCs w:val="21"/>
          <w:lang w:val="es-ES"/>
        </w:rPr>
        <w:t>línea</w:t>
      </w:r>
      <w:r>
        <w:rPr>
          <w:rFonts w:hint="default" w:ascii="Times New Roman" w:hAnsi="Times New Roman" w:eastAsia="仿宋_GB2312" w:cs="Times New Roman"/>
          <w:bCs/>
          <w:sz w:val="21"/>
          <w:szCs w:val="21"/>
          <w:lang w:val="zh-TW"/>
        </w:rPr>
        <w:t>.</w:t>
      </w:r>
    </w:p>
    <w:p>
      <w:pPr>
        <w:keepNext w:val="0"/>
        <w:keepLines w:val="0"/>
        <w:pageBreakBefore w:val="0"/>
        <w:widowControl w:val="0"/>
        <w:tabs>
          <w:tab w:val="left" w:pos="720"/>
        </w:tabs>
        <w:kinsoku/>
        <w:wordWrap/>
        <w:overflowPunct/>
        <w:topLinePunct w:val="0"/>
        <w:bidi w:val="0"/>
        <w:adjustRightInd/>
        <w:spacing w:line="360" w:lineRule="auto"/>
        <w:ind w:firstLine="422" w:firstLineChars="200"/>
        <w:jc w:val="both"/>
        <w:textAlignment w:val="auto"/>
        <w:rPr>
          <w:rFonts w:hint="default" w:ascii="Times New Roman" w:hAnsi="Times New Roman" w:eastAsia="仿宋_GB2312" w:cs="Times New Roman"/>
          <w:sz w:val="21"/>
          <w:szCs w:val="21"/>
          <w:lang w:val="zh-TW"/>
        </w:rPr>
      </w:pPr>
      <w:bookmarkStart w:id="6" w:name="OLE_LINK6"/>
      <w:r>
        <w:rPr>
          <w:rFonts w:hint="default" w:ascii="Times New Roman" w:hAnsi="Times New Roman" w:eastAsia="仿宋_GB2312" w:cs="Times New Roman"/>
          <w:b/>
          <w:bCs/>
          <w:sz w:val="21"/>
          <w:szCs w:val="21"/>
          <w:lang w:val="es-ES"/>
        </w:rPr>
        <w:t>3</w:t>
      </w:r>
      <w:r>
        <w:rPr>
          <w:rFonts w:hint="default" w:ascii="Times New Roman" w:hAnsi="Times New Roman" w:eastAsia="仿宋_GB2312" w:cs="Times New Roman"/>
          <w:b/>
          <w:bCs/>
          <w:sz w:val="21"/>
          <w:szCs w:val="21"/>
          <w:lang w:val="zh-TW"/>
        </w:rPr>
        <w:t xml:space="preserve">. </w:t>
      </w:r>
      <w:r>
        <w:rPr>
          <w:rFonts w:hint="default" w:ascii="Times New Roman" w:hAnsi="Times New Roman" w:eastAsia="仿宋_GB2312" w:cs="Times New Roman"/>
          <w:b/>
          <w:bCs/>
          <w:sz w:val="21"/>
          <w:szCs w:val="21"/>
          <w:lang w:val="es-ES"/>
        </w:rPr>
        <w:t>Competición presencial</w:t>
      </w:r>
      <w:r>
        <w:rPr>
          <w:rFonts w:hint="default" w:ascii="Times New Roman" w:hAnsi="Times New Roman" w:eastAsia="仿宋_GB2312" w:cs="Times New Roman"/>
          <w:b/>
          <w:bCs/>
          <w:sz w:val="21"/>
          <w:szCs w:val="21"/>
          <w:lang w:val="zh-TW"/>
        </w:rPr>
        <w:t xml:space="preserve"> (</w:t>
      </w:r>
      <w:r>
        <w:rPr>
          <w:rFonts w:hint="default" w:ascii="Times New Roman" w:hAnsi="Times New Roman" w:eastAsia="仿宋_GB2312" w:cs="Times New Roman"/>
          <w:b/>
          <w:bCs/>
          <w:sz w:val="21"/>
          <w:szCs w:val="21"/>
          <w:lang w:val="es-ES"/>
        </w:rPr>
        <w:t>últimos diez días</w:t>
      </w:r>
      <w:r>
        <w:rPr>
          <w:rFonts w:hint="default" w:ascii="Times New Roman" w:hAnsi="Times New Roman" w:eastAsia="仿宋_GB2312" w:cs="Times New Roman"/>
          <w:b/>
          <w:bCs/>
          <w:sz w:val="21"/>
          <w:szCs w:val="21"/>
          <w:lang w:val="zh-TW"/>
        </w:rPr>
        <w:t xml:space="preserve"> de octubre de 2021). </w:t>
      </w:r>
      <w:r>
        <w:rPr>
          <w:rFonts w:hint="default" w:ascii="Times New Roman" w:hAnsi="Times New Roman" w:eastAsia="仿宋_GB2312" w:cs="Times New Roman"/>
          <w:sz w:val="21"/>
          <w:szCs w:val="21"/>
          <w:lang w:val="zh-TW"/>
        </w:rPr>
        <w:t xml:space="preserve">Los proyectos ganadores </w:t>
      </w:r>
      <w:r>
        <w:rPr>
          <w:rFonts w:hint="default" w:ascii="Times New Roman" w:hAnsi="Times New Roman" w:eastAsia="仿宋_GB2312" w:cs="Times New Roman"/>
          <w:sz w:val="21"/>
          <w:szCs w:val="21"/>
          <w:lang w:val="es-ES"/>
        </w:rPr>
        <w:t>d</w:t>
      </w:r>
      <w:r>
        <w:rPr>
          <w:rFonts w:hint="default" w:ascii="Times New Roman" w:hAnsi="Times New Roman" w:eastAsia="仿宋_GB2312" w:cs="Times New Roman"/>
          <w:sz w:val="21"/>
          <w:szCs w:val="21"/>
          <w:lang w:val="zh-TW"/>
        </w:rPr>
        <w:t xml:space="preserve">e la </w:t>
      </w:r>
      <w:r>
        <w:rPr>
          <w:rFonts w:hint="default" w:ascii="Times New Roman" w:hAnsi="Times New Roman" w:eastAsia="仿宋_GB2312" w:cs="Times New Roman"/>
          <w:sz w:val="21"/>
          <w:szCs w:val="21"/>
          <w:lang w:val="es-ES"/>
        </w:rPr>
        <w:t xml:space="preserve">evaluación </w:t>
      </w:r>
      <w:r>
        <w:rPr>
          <w:rFonts w:hint="default" w:ascii="Times New Roman" w:hAnsi="Times New Roman" w:eastAsia="仿宋_GB2312" w:cs="Times New Roman"/>
          <w:sz w:val="21"/>
          <w:szCs w:val="21"/>
          <w:lang w:val="zh-TW"/>
        </w:rPr>
        <w:t>final</w:t>
      </w:r>
      <w:r>
        <w:rPr>
          <w:rFonts w:hint="default" w:ascii="Times New Roman" w:hAnsi="Times New Roman" w:eastAsia="仿宋_GB2312" w:cs="Times New Roman"/>
          <w:sz w:val="21"/>
          <w:szCs w:val="21"/>
          <w:lang w:val="es-ES"/>
        </w:rPr>
        <w:t xml:space="preserve"> general</w:t>
      </w:r>
      <w:r>
        <w:rPr>
          <w:rFonts w:hint="default" w:ascii="Times New Roman" w:hAnsi="Times New Roman" w:eastAsia="仿宋_GB2312" w:cs="Times New Roman"/>
          <w:sz w:val="21"/>
          <w:szCs w:val="21"/>
          <w:lang w:val="zh-TW"/>
        </w:rPr>
        <w:t xml:space="preserve"> </w:t>
      </w:r>
      <w:r>
        <w:rPr>
          <w:rFonts w:hint="default" w:ascii="Times New Roman" w:hAnsi="Times New Roman" w:eastAsia="仿宋_GB2312" w:cs="Times New Roman"/>
          <w:sz w:val="21"/>
          <w:szCs w:val="21"/>
          <w:lang w:val="es-ES"/>
        </w:rPr>
        <w:t>en línea</w:t>
      </w:r>
      <w:r>
        <w:rPr>
          <w:rFonts w:hint="default" w:ascii="Times New Roman" w:hAnsi="Times New Roman" w:eastAsia="仿宋_GB2312" w:cs="Times New Roman"/>
          <w:sz w:val="21"/>
          <w:szCs w:val="21"/>
          <w:lang w:val="zh-TW"/>
        </w:rPr>
        <w:t xml:space="preserve"> participarán en la competición </w:t>
      </w:r>
      <w:r>
        <w:rPr>
          <w:rFonts w:hint="default" w:ascii="Times New Roman" w:hAnsi="Times New Roman" w:eastAsia="仿宋_GB2312" w:cs="Times New Roman"/>
          <w:sz w:val="21"/>
          <w:szCs w:val="21"/>
          <w:lang w:val="es-ES"/>
        </w:rPr>
        <w:t>presencial</w:t>
      </w:r>
      <w:r>
        <w:rPr>
          <w:rFonts w:hint="default" w:ascii="Times New Roman" w:hAnsi="Times New Roman" w:eastAsia="仿宋_GB2312" w:cs="Times New Roman"/>
          <w:sz w:val="21"/>
          <w:szCs w:val="21"/>
          <w:lang w:val="zh-TW"/>
        </w:rPr>
        <w:t xml:space="preserve"> de la final</w:t>
      </w:r>
      <w:r>
        <w:rPr>
          <w:rFonts w:hint="default" w:ascii="Times New Roman" w:hAnsi="Times New Roman" w:eastAsia="仿宋_GB2312" w:cs="Times New Roman"/>
          <w:sz w:val="21"/>
          <w:szCs w:val="21"/>
          <w:lang w:val="es-ES"/>
        </w:rPr>
        <w:t xml:space="preserve"> general</w:t>
      </w:r>
      <w:r>
        <w:rPr>
          <w:rFonts w:hint="default" w:ascii="Times New Roman" w:hAnsi="Times New Roman" w:eastAsia="仿宋_GB2312" w:cs="Times New Roman"/>
          <w:sz w:val="21"/>
          <w:szCs w:val="21"/>
          <w:lang w:val="zh-TW"/>
        </w:rPr>
        <w:t xml:space="preserve">. Si la situación de la </w:t>
      </w:r>
      <w:r>
        <w:rPr>
          <w:rFonts w:hint="default" w:ascii="Times New Roman" w:hAnsi="Times New Roman" w:eastAsia="仿宋_GB2312" w:cs="Times New Roman"/>
          <w:sz w:val="21"/>
          <w:szCs w:val="21"/>
          <w:lang w:val="es-ES"/>
        </w:rPr>
        <w:t>pan</w:t>
      </w:r>
      <w:r>
        <w:rPr>
          <w:rFonts w:hint="default" w:ascii="Times New Roman" w:hAnsi="Times New Roman" w:eastAsia="仿宋_GB2312" w:cs="Times New Roman"/>
          <w:sz w:val="21"/>
          <w:szCs w:val="21"/>
          <w:lang w:val="zh-TW"/>
        </w:rPr>
        <w:t xml:space="preserve">demia mundial de </w:t>
      </w:r>
      <w:r>
        <w:rPr>
          <w:rFonts w:hint="default" w:ascii="Times New Roman" w:hAnsi="Times New Roman" w:eastAsia="仿宋_GB2312" w:cs="Times New Roman"/>
          <w:sz w:val="21"/>
          <w:szCs w:val="21"/>
          <w:lang w:val="es-ES"/>
        </w:rPr>
        <w:t>Covid-19</w:t>
      </w:r>
      <w:r>
        <w:rPr>
          <w:rFonts w:hint="default" w:ascii="Times New Roman" w:hAnsi="Times New Roman" w:eastAsia="仿宋_GB2312" w:cs="Times New Roman"/>
          <w:sz w:val="21"/>
          <w:szCs w:val="21"/>
          <w:lang w:val="zh-TW"/>
        </w:rPr>
        <w:t xml:space="preserve"> </w:t>
      </w:r>
      <w:r>
        <w:rPr>
          <w:rFonts w:hint="default" w:ascii="Times New Roman" w:hAnsi="Times New Roman" w:eastAsia="仿宋_GB2312" w:cs="Times New Roman"/>
          <w:sz w:val="21"/>
          <w:szCs w:val="21"/>
          <w:lang w:val="es-ES"/>
        </w:rPr>
        <w:t xml:space="preserve">evoluciona de manera </w:t>
      </w:r>
      <w:r>
        <w:rPr>
          <w:rFonts w:hint="default" w:ascii="Times New Roman" w:hAnsi="Times New Roman" w:eastAsia="仿宋_GB2312" w:cs="Times New Roman"/>
          <w:sz w:val="21"/>
          <w:szCs w:val="21"/>
          <w:lang w:val="zh-TW"/>
        </w:rPr>
        <w:t xml:space="preserve">estable y los vuelos internacionales </w:t>
      </w:r>
      <w:r>
        <w:rPr>
          <w:rFonts w:hint="default" w:ascii="Times New Roman" w:hAnsi="Times New Roman" w:eastAsia="仿宋_GB2312" w:cs="Times New Roman"/>
          <w:sz w:val="21"/>
          <w:szCs w:val="21"/>
          <w:lang w:val="es-ES"/>
        </w:rPr>
        <w:t>operan con normalidad,</w:t>
      </w:r>
      <w:r>
        <w:rPr>
          <w:rFonts w:hint="default" w:ascii="Times New Roman" w:hAnsi="Times New Roman" w:eastAsia="仿宋_GB2312" w:cs="Times New Roman"/>
          <w:sz w:val="21"/>
          <w:szCs w:val="21"/>
          <w:lang w:val="zh-TW"/>
        </w:rPr>
        <w:t xml:space="preserve"> el comité organizador del </w:t>
      </w:r>
      <w:r>
        <w:rPr>
          <w:rFonts w:hint="default" w:ascii="Times New Roman" w:hAnsi="Times New Roman" w:eastAsia="仿宋_GB2312" w:cs="Times New Roman"/>
          <w:sz w:val="21"/>
          <w:szCs w:val="21"/>
          <w:lang w:val="es-ES"/>
        </w:rPr>
        <w:t>concurso</w:t>
      </w:r>
      <w:r>
        <w:rPr>
          <w:rFonts w:hint="default" w:ascii="Times New Roman" w:hAnsi="Times New Roman" w:eastAsia="仿宋_GB2312" w:cs="Times New Roman"/>
          <w:sz w:val="21"/>
          <w:szCs w:val="21"/>
          <w:lang w:val="zh-TW"/>
        </w:rPr>
        <w:t xml:space="preserve"> </w:t>
      </w:r>
      <w:r>
        <w:rPr>
          <w:rFonts w:hint="default" w:ascii="Times New Roman" w:hAnsi="Times New Roman" w:eastAsia="仿宋_GB2312" w:cs="Times New Roman"/>
          <w:sz w:val="21"/>
          <w:szCs w:val="21"/>
          <w:lang w:val="es-ES"/>
        </w:rPr>
        <w:t xml:space="preserve">proporcionará a los equipos participantes en la competición presencial de la final general los </w:t>
      </w:r>
      <w:r>
        <w:rPr>
          <w:rFonts w:hint="default" w:ascii="Times New Roman" w:hAnsi="Times New Roman" w:eastAsia="仿宋_GB2312" w:cs="Times New Roman"/>
          <w:sz w:val="21"/>
          <w:szCs w:val="21"/>
          <w:lang w:val="zh-TW"/>
        </w:rPr>
        <w:t xml:space="preserve">gastos de viaje internacional </w:t>
      </w:r>
      <w:r>
        <w:rPr>
          <w:rFonts w:hint="default" w:ascii="Times New Roman" w:hAnsi="Times New Roman" w:eastAsia="仿宋_GB2312" w:cs="Times New Roman"/>
          <w:sz w:val="21"/>
          <w:szCs w:val="21"/>
          <w:lang w:val="es-ES"/>
        </w:rPr>
        <w:t>para</w:t>
      </w:r>
      <w:r>
        <w:rPr>
          <w:rFonts w:hint="default" w:ascii="Times New Roman" w:hAnsi="Times New Roman" w:eastAsia="仿宋_GB2312" w:cs="Times New Roman"/>
          <w:sz w:val="21"/>
          <w:szCs w:val="21"/>
          <w:lang w:val="zh-TW"/>
        </w:rPr>
        <w:t xml:space="preserve"> 1-2 personas (ida y vuelta, clase </w:t>
      </w:r>
      <w:r>
        <w:rPr>
          <w:rFonts w:hint="default" w:ascii="Times New Roman" w:hAnsi="Times New Roman" w:eastAsia="仿宋_GB2312" w:cs="Times New Roman"/>
          <w:sz w:val="21"/>
          <w:szCs w:val="21"/>
          <w:lang w:val="es-ES"/>
        </w:rPr>
        <w:t>turista</w:t>
      </w:r>
      <w:r>
        <w:rPr>
          <w:rFonts w:hint="default" w:ascii="Times New Roman" w:hAnsi="Times New Roman" w:eastAsia="仿宋_GB2312" w:cs="Times New Roman"/>
          <w:sz w:val="21"/>
          <w:szCs w:val="21"/>
          <w:lang w:val="zh-TW"/>
        </w:rPr>
        <w:t xml:space="preserve"> únicamente)</w:t>
      </w:r>
      <w:r>
        <w:rPr>
          <w:rFonts w:hint="default" w:ascii="Times New Roman" w:hAnsi="Times New Roman" w:eastAsia="仿宋_GB2312" w:cs="Times New Roman"/>
          <w:sz w:val="21"/>
          <w:szCs w:val="21"/>
          <w:lang w:val="es-ES"/>
        </w:rPr>
        <w:t xml:space="preserve"> por equipo, y </w:t>
      </w:r>
      <w:r>
        <w:rPr>
          <w:rFonts w:hint="default" w:ascii="Times New Roman" w:hAnsi="Times New Roman" w:eastAsia="仿宋_GB2312" w:cs="Times New Roman"/>
          <w:sz w:val="21"/>
          <w:szCs w:val="21"/>
          <w:lang w:val="zh-TW"/>
        </w:rPr>
        <w:t>alojamiento</w:t>
      </w:r>
      <w:r>
        <w:rPr>
          <w:rFonts w:hint="default" w:ascii="Times New Roman" w:hAnsi="Times New Roman" w:eastAsia="PMingLiU" w:cs="Times New Roman"/>
          <w:sz w:val="21"/>
          <w:szCs w:val="21"/>
          <w:lang w:val="es-ES" w:eastAsia="zh-TW"/>
        </w:rPr>
        <w:t>,</w:t>
      </w:r>
      <w:r>
        <w:rPr>
          <w:rFonts w:hint="default" w:ascii="Times New Roman" w:hAnsi="Times New Roman" w:eastAsia="仿宋_GB2312" w:cs="Times New Roman"/>
          <w:sz w:val="21"/>
          <w:szCs w:val="21"/>
          <w:lang w:val="es-ES"/>
        </w:rPr>
        <w:t xml:space="preserve"> manutención</w:t>
      </w:r>
      <w:r>
        <w:rPr>
          <w:rFonts w:hint="default" w:ascii="Times New Roman" w:hAnsi="Times New Roman" w:eastAsia="仿宋_GB2312" w:cs="Times New Roman"/>
          <w:sz w:val="21"/>
          <w:szCs w:val="21"/>
          <w:lang w:val="zh-TW"/>
        </w:rPr>
        <w:t xml:space="preserve"> </w:t>
      </w:r>
      <w:r>
        <w:rPr>
          <w:rFonts w:hint="default" w:ascii="Times New Roman" w:hAnsi="Times New Roman" w:eastAsia="仿宋_GB2312" w:cs="Times New Roman"/>
          <w:sz w:val="21"/>
          <w:szCs w:val="21"/>
          <w:lang w:val="es-ES"/>
        </w:rPr>
        <w:t xml:space="preserve">y transporte </w:t>
      </w:r>
      <w:r>
        <w:rPr>
          <w:rFonts w:hint="default" w:ascii="Times New Roman" w:hAnsi="Times New Roman" w:eastAsia="仿宋_GB2312" w:cs="Times New Roman"/>
          <w:sz w:val="21"/>
          <w:szCs w:val="21"/>
          <w:lang w:val="zh-TW"/>
        </w:rPr>
        <w:t>local</w:t>
      </w:r>
      <w:r>
        <w:rPr>
          <w:rFonts w:hint="default" w:ascii="Times New Roman" w:hAnsi="Times New Roman" w:eastAsia="仿宋_GB2312" w:cs="Times New Roman"/>
          <w:sz w:val="21"/>
          <w:szCs w:val="21"/>
          <w:lang w:val="es-ES"/>
        </w:rPr>
        <w:t>es</w:t>
      </w:r>
      <w:r>
        <w:rPr>
          <w:rFonts w:hint="default" w:ascii="Times New Roman" w:hAnsi="Times New Roman" w:eastAsia="仿宋_GB2312" w:cs="Times New Roman"/>
          <w:sz w:val="21"/>
          <w:szCs w:val="21"/>
          <w:lang w:val="zh-TW"/>
        </w:rPr>
        <w:t xml:space="preserve"> durante </w:t>
      </w:r>
      <w:r>
        <w:rPr>
          <w:rFonts w:hint="default" w:ascii="Times New Roman" w:hAnsi="Times New Roman" w:eastAsia="仿宋_GB2312" w:cs="Times New Roman"/>
          <w:sz w:val="21"/>
          <w:szCs w:val="21"/>
          <w:lang w:val="es-ES"/>
        </w:rPr>
        <w:t>la competición.</w:t>
      </w:r>
      <w:r>
        <w:rPr>
          <w:rFonts w:hint="default" w:ascii="Times New Roman" w:hAnsi="Times New Roman" w:eastAsia="仿宋_GB2312" w:cs="Times New Roman"/>
          <w:sz w:val="21"/>
          <w:szCs w:val="21"/>
          <w:lang w:val="zh-TW"/>
        </w:rPr>
        <w:t xml:space="preserve"> Si la</w:t>
      </w:r>
      <w:r>
        <w:rPr>
          <w:rFonts w:hint="default" w:ascii="Times New Roman" w:hAnsi="Times New Roman" w:eastAsia="仿宋_GB2312" w:cs="Times New Roman"/>
          <w:sz w:val="21"/>
          <w:szCs w:val="21"/>
          <w:lang w:val="es-ES"/>
        </w:rPr>
        <w:t xml:space="preserve"> competición</w:t>
      </w:r>
      <w:r>
        <w:rPr>
          <w:rFonts w:hint="default" w:ascii="Times New Roman" w:hAnsi="Times New Roman" w:eastAsia="仿宋_GB2312" w:cs="Times New Roman"/>
          <w:sz w:val="21"/>
          <w:szCs w:val="21"/>
          <w:lang w:val="zh-TW"/>
        </w:rPr>
        <w:t xml:space="preserve"> </w:t>
      </w:r>
      <w:r>
        <w:rPr>
          <w:rFonts w:hint="default" w:ascii="Times New Roman" w:hAnsi="Times New Roman" w:eastAsia="仿宋_GB2312" w:cs="Times New Roman"/>
          <w:sz w:val="21"/>
          <w:szCs w:val="21"/>
          <w:lang w:val="es-ES"/>
        </w:rPr>
        <w:t xml:space="preserve">presencial </w:t>
      </w:r>
      <w:r>
        <w:rPr>
          <w:rFonts w:hint="default" w:ascii="Times New Roman" w:hAnsi="Times New Roman" w:eastAsia="仿宋_GB2312" w:cs="Times New Roman"/>
          <w:sz w:val="21"/>
          <w:szCs w:val="21"/>
          <w:lang w:val="zh-TW"/>
        </w:rPr>
        <w:t xml:space="preserve">no es posible, la </w:t>
      </w:r>
      <w:r>
        <w:rPr>
          <w:rFonts w:hint="default" w:ascii="Times New Roman" w:hAnsi="Times New Roman" w:eastAsia="仿宋_GB2312" w:cs="Times New Roman"/>
          <w:sz w:val="21"/>
          <w:szCs w:val="21"/>
          <w:lang w:val="es-ES"/>
        </w:rPr>
        <w:t>evaluación de las defensas</w:t>
      </w:r>
      <w:r>
        <w:rPr>
          <w:rFonts w:hint="default" w:ascii="Times New Roman" w:hAnsi="Times New Roman" w:eastAsia="仿宋_GB2312" w:cs="Times New Roman"/>
          <w:sz w:val="21"/>
          <w:szCs w:val="21"/>
          <w:lang w:val="zh-TW"/>
        </w:rPr>
        <w:t xml:space="preserve"> de </w:t>
      </w:r>
      <w:r>
        <w:rPr>
          <w:rFonts w:hint="default" w:ascii="Times New Roman" w:hAnsi="Times New Roman" w:eastAsia="仿宋_GB2312" w:cs="Times New Roman"/>
          <w:sz w:val="21"/>
          <w:szCs w:val="21"/>
          <w:lang w:val="es-ES"/>
        </w:rPr>
        <w:t>la</w:t>
      </w:r>
      <w:r>
        <w:rPr>
          <w:rFonts w:hint="default" w:ascii="Times New Roman" w:hAnsi="Times New Roman" w:eastAsia="仿宋_GB2312" w:cs="Times New Roman"/>
          <w:sz w:val="21"/>
          <w:szCs w:val="21"/>
          <w:lang w:val="zh-TW"/>
        </w:rPr>
        <w:t xml:space="preserve"> final</w:t>
      </w:r>
      <w:r>
        <w:rPr>
          <w:rFonts w:hint="default" w:ascii="Times New Roman" w:hAnsi="Times New Roman" w:eastAsia="仿宋_GB2312" w:cs="Times New Roman"/>
          <w:sz w:val="21"/>
          <w:szCs w:val="21"/>
          <w:lang w:val="es-ES"/>
        </w:rPr>
        <w:t xml:space="preserve"> general</w:t>
      </w:r>
      <w:r>
        <w:rPr>
          <w:rFonts w:hint="default" w:ascii="Times New Roman" w:hAnsi="Times New Roman" w:eastAsia="仿宋_GB2312" w:cs="Times New Roman"/>
          <w:sz w:val="21"/>
          <w:szCs w:val="21"/>
          <w:lang w:val="zh-TW"/>
        </w:rPr>
        <w:t xml:space="preserve"> se llevará a cabo en línea.</w:t>
      </w:r>
    </w:p>
    <w:bookmarkEnd w:id="6"/>
    <w:p>
      <w:pPr>
        <w:keepNext w:val="0"/>
        <w:keepLines w:val="0"/>
        <w:pageBreakBefore w:val="0"/>
        <w:widowControl w:val="0"/>
        <w:kinsoku/>
        <w:wordWrap/>
        <w:overflowPunct/>
        <w:topLinePunct w:val="0"/>
        <w:bidi w:val="0"/>
        <w:adjustRightInd/>
        <w:snapToGrid w:val="0"/>
        <w:spacing w:line="360" w:lineRule="auto"/>
        <w:ind w:firstLine="422" w:firstLineChars="200"/>
        <w:jc w:val="both"/>
        <w:textAlignment w:val="auto"/>
        <w:rPr>
          <w:rFonts w:hint="default" w:ascii="Times New Roman" w:hAnsi="Times New Roman" w:eastAsia="仿宋_GB2312" w:cs="Times New Roman"/>
          <w:b/>
          <w:bCs/>
          <w:sz w:val="21"/>
          <w:szCs w:val="21"/>
          <w:lang w:val="es-ES"/>
        </w:rPr>
      </w:pPr>
      <w:r>
        <w:rPr>
          <w:rFonts w:hint="default" w:ascii="Times New Roman" w:hAnsi="Times New Roman" w:eastAsia="仿宋_GB2312" w:cs="Times New Roman"/>
          <w:b/>
          <w:bCs/>
          <w:sz w:val="21"/>
          <w:szCs w:val="21"/>
          <w:lang w:val="es-ES"/>
        </w:rPr>
        <w:t>IV. Premios</w:t>
      </w:r>
    </w:p>
    <w:p>
      <w:pPr>
        <w:keepNext w:val="0"/>
        <w:keepLines w:val="0"/>
        <w:pageBreakBefore w:val="0"/>
        <w:widowControl w:val="0"/>
        <w:kinsoku/>
        <w:wordWrap/>
        <w:overflowPunct/>
        <w:topLinePunct w:val="0"/>
        <w:bidi w:val="0"/>
        <w:adjustRightInd/>
        <w:snapToGrid w:val="0"/>
        <w:spacing w:line="360" w:lineRule="auto"/>
        <w:ind w:firstLine="420" w:firstLineChars="200"/>
        <w:jc w:val="both"/>
        <w:textAlignment w:val="auto"/>
        <w:rPr>
          <w:rFonts w:hint="default" w:ascii="Times New Roman" w:hAnsi="Times New Roman" w:eastAsia="仿宋_GB2312" w:cs="Times New Roman"/>
          <w:sz w:val="21"/>
          <w:szCs w:val="21"/>
          <w:lang w:val="es-ES"/>
        </w:rPr>
      </w:pPr>
      <w:r>
        <w:rPr>
          <w:rFonts w:hint="default" w:ascii="Times New Roman" w:hAnsi="Times New Roman" w:eastAsia="仿宋_GB2312" w:cs="Times New Roman"/>
          <w:sz w:val="21"/>
          <w:szCs w:val="21"/>
          <w:lang w:val="es-ES"/>
        </w:rPr>
        <w:t xml:space="preserve">Entre los proyectos concursantes internacionales, un total de 500 serán seleccionados para la evaluación final general </w:t>
      </w:r>
      <w:r>
        <w:rPr>
          <w:rFonts w:hint="default" w:ascii="Times New Roman" w:hAnsi="Times New Roman" w:eastAsia="仿宋_GB2312" w:cs="Times New Roman"/>
          <w:color w:val="000000"/>
          <w:sz w:val="21"/>
          <w:szCs w:val="21"/>
          <w:lang w:val="es-ES"/>
        </w:rPr>
        <w:t>en línea</w:t>
      </w:r>
      <w:r>
        <w:rPr>
          <w:rFonts w:hint="default" w:ascii="Times New Roman" w:hAnsi="Times New Roman" w:eastAsia="仿宋_GB2312" w:cs="Times New Roman"/>
          <w:sz w:val="21"/>
          <w:szCs w:val="21"/>
          <w:lang w:val="es-ES"/>
        </w:rPr>
        <w:t>, y 150 de ellos se clasificarán para la competición presencial de la final general. Se seleccionarán 50 proyectos para recibir la medalla de oro y los 100 restantes recibirán la medalla de plata. Los 350 proyectos restantes que participen en la evaluación final general en línea pero no clasificados para la competición presencial de la final general serán galardonados con la medalla de bronce.</w:t>
      </w:r>
    </w:p>
    <w:p>
      <w:pPr>
        <w:keepNext w:val="0"/>
        <w:keepLines w:val="0"/>
        <w:pageBreakBefore w:val="0"/>
        <w:widowControl w:val="0"/>
        <w:kinsoku/>
        <w:wordWrap/>
        <w:overflowPunct/>
        <w:topLinePunct w:val="0"/>
        <w:bidi w:val="0"/>
        <w:adjustRightInd/>
        <w:snapToGrid w:val="0"/>
        <w:spacing w:line="360" w:lineRule="auto"/>
        <w:ind w:firstLine="420" w:firstLineChars="200"/>
        <w:jc w:val="both"/>
        <w:textAlignment w:val="auto"/>
        <w:rPr>
          <w:rFonts w:hint="default" w:ascii="Times New Roman" w:hAnsi="Times New Roman" w:eastAsia="仿宋_GB2312" w:cs="Times New Roman"/>
          <w:color w:val="000000"/>
          <w:sz w:val="21"/>
          <w:szCs w:val="21"/>
          <w:lang w:val="es-ES"/>
        </w:rPr>
      </w:pPr>
      <w:r>
        <w:rPr>
          <w:rFonts w:hint="default" w:ascii="Times New Roman" w:hAnsi="Times New Roman" w:eastAsia="仿宋_GB2312" w:cs="Times New Roman"/>
          <w:color w:val="000000"/>
          <w:sz w:val="21"/>
          <w:szCs w:val="21"/>
          <w:lang w:val="es-ES"/>
        </w:rPr>
        <w:t>El Comité Organizador otorgará a los proyectos ganadores los certificados de premio y les facilitará servicios de puesta en contacto con la inversión y el financiamiento, el aterrizaje y la incubación. Los proyectos concursantes i</w:t>
      </w:r>
      <w:r>
        <w:rPr>
          <w:rFonts w:hint="default" w:ascii="Times New Roman" w:hAnsi="Times New Roman" w:eastAsia="仿宋_GB2312" w:cs="Times New Roman"/>
          <w:sz w:val="21"/>
          <w:szCs w:val="21"/>
          <w:lang w:val="es-ES"/>
        </w:rPr>
        <w:t>nternacionales finalistas que pugnen por el campeonato pueden recibir correspondientes premios en efectivo según los resultados en la competición.</w:t>
      </w:r>
    </w:p>
    <w:p>
      <w:pPr>
        <w:keepNext w:val="0"/>
        <w:keepLines w:val="0"/>
        <w:pageBreakBefore w:val="0"/>
        <w:widowControl w:val="0"/>
        <w:kinsoku/>
        <w:wordWrap/>
        <w:overflowPunct/>
        <w:topLinePunct w:val="0"/>
        <w:bidi w:val="0"/>
        <w:adjustRightInd/>
        <w:snapToGrid w:val="0"/>
        <w:spacing w:line="360" w:lineRule="auto"/>
        <w:ind w:firstLine="420" w:firstLineChars="200"/>
        <w:jc w:val="both"/>
        <w:textAlignment w:val="auto"/>
        <w:rPr>
          <w:rFonts w:hint="default" w:ascii="Times New Roman" w:hAnsi="Times New Roman" w:eastAsia="仿宋_GB2312" w:cs="Times New Roman"/>
          <w:sz w:val="21"/>
          <w:szCs w:val="21"/>
          <w:lang w:val="es-ES"/>
        </w:rPr>
      </w:pPr>
      <w:bookmarkStart w:id="7" w:name="OLE_LINK7"/>
      <w:r>
        <w:rPr>
          <w:rFonts w:hint="default" w:ascii="Times New Roman" w:hAnsi="Times New Roman" w:eastAsia="仿宋_GB2312" w:cs="Times New Roman"/>
          <w:sz w:val="21"/>
          <w:szCs w:val="21"/>
          <w:lang w:val="es-ES"/>
        </w:rPr>
        <w:t>El concurso establecerá el "Premio al Mentor de Innovación y Emprendimiento Sobresaliente" y el "Premio a la Organización de Proyectos Internacional " para los socios coorganizadores.</w:t>
      </w:r>
    </w:p>
    <w:bookmarkEnd w:id="7"/>
    <w:p>
      <w:pPr>
        <w:keepNext w:val="0"/>
        <w:keepLines w:val="0"/>
        <w:pageBreakBefore w:val="0"/>
        <w:widowControl w:val="0"/>
        <w:kinsoku/>
        <w:wordWrap/>
        <w:overflowPunct/>
        <w:topLinePunct w:val="0"/>
        <w:bidi w:val="0"/>
        <w:adjustRightInd/>
        <w:snapToGrid w:val="0"/>
        <w:spacing w:line="360" w:lineRule="auto"/>
        <w:ind w:firstLine="422" w:firstLineChars="200"/>
        <w:jc w:val="both"/>
        <w:textAlignment w:val="auto"/>
        <w:rPr>
          <w:rFonts w:hint="default" w:ascii="Times New Roman" w:hAnsi="Times New Roman" w:eastAsia="仿宋_GB2312" w:cs="Times New Roman"/>
          <w:sz w:val="21"/>
          <w:szCs w:val="21"/>
          <w:lang w:val="zh-TW" w:eastAsia="zh-TW"/>
        </w:rPr>
      </w:pPr>
      <w:r>
        <w:rPr>
          <w:rFonts w:hint="default" w:ascii="Times New Roman" w:hAnsi="Times New Roman" w:eastAsia="仿宋_GB2312" w:cs="Times New Roman"/>
          <w:b/>
          <w:bCs/>
          <w:sz w:val="21"/>
          <w:szCs w:val="21"/>
          <w:lang w:val="es-ES"/>
        </w:rPr>
        <w:t>V. Inscripción</w:t>
      </w:r>
    </w:p>
    <w:p>
      <w:pPr>
        <w:keepNext w:val="0"/>
        <w:keepLines w:val="0"/>
        <w:pageBreakBefore w:val="0"/>
        <w:widowControl w:val="0"/>
        <w:kinsoku/>
        <w:wordWrap/>
        <w:overflowPunct/>
        <w:topLinePunct w:val="0"/>
        <w:bidi w:val="0"/>
        <w:adjustRightInd/>
        <w:snapToGrid w:val="0"/>
        <w:spacing w:line="360" w:lineRule="auto"/>
        <w:ind w:firstLine="420" w:firstLineChars="200"/>
        <w:jc w:val="both"/>
        <w:textAlignment w:val="auto"/>
        <w:rPr>
          <w:rFonts w:hint="default" w:ascii="Times New Roman" w:hAnsi="Times New Roman" w:eastAsia="仿宋_GB2312" w:cs="Times New Roman"/>
          <w:sz w:val="21"/>
          <w:szCs w:val="21"/>
          <w:lang w:val="es-ES"/>
        </w:rPr>
      </w:pPr>
      <w:r>
        <w:rPr>
          <w:rFonts w:hint="default" w:ascii="Times New Roman" w:hAnsi="Times New Roman" w:eastAsia="仿宋_GB2312" w:cs="Times New Roman"/>
          <w:sz w:val="21"/>
          <w:szCs w:val="21"/>
          <w:lang w:val="es-ES"/>
        </w:rPr>
        <w:t>1. Los proyectos internacionales puede visitar el sitio web oficial de la Asociación de Promoción de la Comunidad Global de Jóvenes Líderes de la Innovación (PILC) (Sitio web: https://www.pilcchina.org/) para registrarse e inscribirse en el concurso, y enviar los documentos para la participación. El sistema de inscripción abrirá a las 0:00 del 1 de junio de 2021, y la hora límite será las 24:00 del 31 de julio de 2021, hora de Beijing.</w:t>
      </w:r>
    </w:p>
    <w:p>
      <w:pPr>
        <w:keepNext w:val="0"/>
        <w:keepLines w:val="0"/>
        <w:pageBreakBefore w:val="0"/>
        <w:widowControl w:val="0"/>
        <w:kinsoku/>
        <w:wordWrap/>
        <w:overflowPunct/>
        <w:topLinePunct w:val="0"/>
        <w:bidi w:val="0"/>
        <w:adjustRightInd/>
        <w:snapToGrid w:val="0"/>
        <w:spacing w:line="360" w:lineRule="auto"/>
        <w:ind w:firstLine="420" w:firstLineChars="200"/>
        <w:jc w:val="both"/>
        <w:textAlignment w:val="auto"/>
        <w:rPr>
          <w:rFonts w:hint="default" w:ascii="Times New Roman" w:hAnsi="Times New Roman" w:eastAsia="仿宋_GB2312" w:cs="Times New Roman"/>
          <w:sz w:val="21"/>
          <w:szCs w:val="21"/>
          <w:lang w:val="es-ES"/>
        </w:rPr>
      </w:pPr>
      <w:r>
        <w:rPr>
          <w:rFonts w:hint="default" w:ascii="Times New Roman" w:hAnsi="Times New Roman" w:eastAsia="仿宋_GB2312" w:cs="Times New Roman"/>
          <w:sz w:val="21"/>
          <w:szCs w:val="21"/>
          <w:lang w:val="es-ES"/>
        </w:rPr>
        <w:t>2. El proyecto concursante debe proporcionar un plan de negocios en formato PPT, y puede elegir si desea proporcionar un plan de negocios en formato Word o un video de 1 minuto como material complementario. Para facilitar la evaluación, convierta el plan de negocios al formato PDF antes de subirlo.</w:t>
      </w:r>
    </w:p>
    <w:p>
      <w:pPr>
        <w:keepNext w:val="0"/>
        <w:keepLines w:val="0"/>
        <w:pageBreakBefore w:val="0"/>
        <w:widowControl w:val="0"/>
        <w:kinsoku/>
        <w:wordWrap/>
        <w:overflowPunct/>
        <w:topLinePunct w:val="0"/>
        <w:bidi w:val="0"/>
        <w:adjustRightInd/>
        <w:snapToGrid w:val="0"/>
        <w:spacing w:line="360" w:lineRule="auto"/>
        <w:ind w:firstLine="420" w:firstLineChars="200"/>
        <w:jc w:val="both"/>
        <w:textAlignment w:val="auto"/>
        <w:rPr>
          <w:rFonts w:hint="default" w:ascii="Times New Roman" w:hAnsi="Times New Roman" w:eastAsia="仿宋_GB2312" w:cs="Times New Roman"/>
          <w:sz w:val="21"/>
          <w:szCs w:val="21"/>
          <w:lang w:val="es-ES"/>
        </w:rPr>
      </w:pPr>
      <w:r>
        <w:rPr>
          <w:rFonts w:hint="default" w:ascii="Times New Roman" w:hAnsi="Times New Roman" w:eastAsia="仿宋_GB2312" w:cs="Times New Roman"/>
          <w:sz w:val="21"/>
          <w:szCs w:val="21"/>
          <w:lang w:val="es-ES"/>
        </w:rPr>
        <w:t>3. Para facilitar la evaluación clasificatoria, todos los miembros del equipo participante deben presentar justificantes de su matrícula o currículo académico, o participación accionaria antes de la fecha límite de inscripción. Los equipos con mentores deben cumplimentar al mismo tiempo la información del mentor en el sistema de inscripción.</w:t>
      </w:r>
    </w:p>
    <w:p>
      <w:pPr>
        <w:pStyle w:val="3"/>
        <w:keepNext w:val="0"/>
        <w:keepLines w:val="0"/>
        <w:pageBreakBefore w:val="0"/>
        <w:widowControl w:val="0"/>
        <w:shd w:val="clear" w:color="auto" w:fill="FFFFFF"/>
        <w:kinsoku/>
        <w:wordWrap/>
        <w:overflowPunct/>
        <w:topLinePunct w:val="0"/>
        <w:bidi w:val="0"/>
        <w:adjustRightInd/>
        <w:snapToGrid w:val="0"/>
        <w:spacing w:line="360" w:lineRule="auto"/>
        <w:ind w:firstLine="420" w:firstLineChars="200"/>
        <w:textAlignment w:val="auto"/>
        <w:rPr>
          <w:rFonts w:hint="default" w:ascii="Times New Roman" w:hAnsi="Times New Roman" w:eastAsia="仿宋_GB2312" w:cs="Times New Roman"/>
          <w:sz w:val="21"/>
          <w:szCs w:val="21"/>
          <w:lang w:val="es-ES"/>
        </w:rPr>
      </w:pPr>
      <w:r>
        <w:rPr>
          <w:rFonts w:hint="default" w:ascii="Times New Roman" w:hAnsi="Times New Roman" w:eastAsia="仿宋_GB2312" w:cs="Times New Roman"/>
          <w:sz w:val="21"/>
          <w:szCs w:val="21"/>
          <w:lang w:val="es-ES"/>
        </w:rPr>
        <w:t xml:space="preserve">4. </w:t>
      </w:r>
      <w:r>
        <w:rPr>
          <w:rFonts w:hint="default" w:ascii="Times New Roman" w:hAnsi="Times New Roman" w:eastAsia="仿宋_GB2312" w:cs="Times New Roman"/>
          <w:kern w:val="0"/>
          <w:sz w:val="21"/>
          <w:szCs w:val="21"/>
          <w:lang w:val="es-ES"/>
        </w:rPr>
        <w:t>Todos los materiales de inscripción y las defensas presenciales deben utilizar el chino o el inglés en principio. Si tiene necesidad de otros idiomas, póngase en contacto con el comité organizador del concurso.</w:t>
      </w:r>
    </w:p>
    <w:p>
      <w:pPr>
        <w:pStyle w:val="3"/>
        <w:keepNext w:val="0"/>
        <w:keepLines w:val="0"/>
        <w:pageBreakBefore w:val="0"/>
        <w:widowControl w:val="0"/>
        <w:shd w:val="clear" w:color="auto" w:fill="FFFFFF"/>
        <w:kinsoku/>
        <w:wordWrap/>
        <w:overflowPunct/>
        <w:topLinePunct w:val="0"/>
        <w:bidi w:val="0"/>
        <w:adjustRightInd/>
        <w:snapToGrid w:val="0"/>
        <w:spacing w:line="360" w:lineRule="auto"/>
        <w:ind w:firstLine="422" w:firstLineChars="200"/>
        <w:textAlignment w:val="auto"/>
        <w:rPr>
          <w:rFonts w:hint="default" w:ascii="Times New Roman" w:hAnsi="Times New Roman" w:eastAsia="仿宋_GB2312" w:cs="Times New Roman"/>
          <w:b/>
          <w:bCs/>
          <w:sz w:val="21"/>
          <w:szCs w:val="21"/>
          <w:lang w:val="es-ES"/>
        </w:rPr>
      </w:pPr>
      <w:r>
        <w:rPr>
          <w:rFonts w:hint="default" w:ascii="Times New Roman" w:hAnsi="Times New Roman" w:eastAsia="仿宋_GB2312" w:cs="Times New Roman"/>
          <w:b/>
          <w:bCs/>
          <w:sz w:val="21"/>
          <w:szCs w:val="21"/>
          <w:lang w:val="es-ES"/>
        </w:rPr>
        <w:t>VI. Normas de evaluación</w:t>
      </w:r>
    </w:p>
    <w:p>
      <w:pPr>
        <w:pStyle w:val="3"/>
        <w:keepNext w:val="0"/>
        <w:keepLines w:val="0"/>
        <w:pageBreakBefore w:val="0"/>
        <w:widowControl w:val="0"/>
        <w:shd w:val="clear" w:color="auto" w:fill="FFFFFF"/>
        <w:kinsoku/>
        <w:wordWrap/>
        <w:overflowPunct/>
        <w:topLinePunct w:val="0"/>
        <w:bidi w:val="0"/>
        <w:adjustRightInd/>
        <w:snapToGrid w:val="0"/>
        <w:spacing w:line="360" w:lineRule="auto"/>
        <w:ind w:firstLine="420" w:firstLineChars="200"/>
        <w:textAlignment w:val="auto"/>
        <w:rPr>
          <w:rFonts w:hint="default" w:ascii="Times New Roman" w:hAnsi="Times New Roman" w:eastAsia="仿宋_GB2312" w:cs="Times New Roman"/>
          <w:kern w:val="0"/>
          <w:sz w:val="21"/>
          <w:szCs w:val="21"/>
          <w:lang w:val="es-ES"/>
        </w:rPr>
      </w:pPr>
      <w:r>
        <w:rPr>
          <w:rFonts w:hint="default" w:ascii="Times New Roman" w:hAnsi="Times New Roman" w:eastAsia="仿宋_GB2312" w:cs="Times New Roman"/>
          <w:kern w:val="0"/>
          <w:sz w:val="21"/>
          <w:szCs w:val="21"/>
          <w:lang w:val="es-ES"/>
        </w:rPr>
        <w:t>Para conocer las normas de evaluación y más detalles de esta edición, visite la "Red Nacional de Servicios de Emprendimiento para Estudiantes Universitarios" (https://cy.ncss.cn) o el sitio web oficial de la</w:t>
      </w:r>
      <w:bookmarkStart w:id="8" w:name="_Hlk71367059"/>
      <w:r>
        <w:rPr>
          <w:rFonts w:hint="default" w:ascii="Times New Roman" w:hAnsi="Times New Roman" w:eastAsia="仿宋_GB2312" w:cs="Times New Roman"/>
          <w:kern w:val="0"/>
          <w:sz w:val="21"/>
          <w:szCs w:val="21"/>
          <w:lang w:val="es-ES"/>
        </w:rPr>
        <w:t xml:space="preserve"> Asociación de Promoción de la Comunidad Global de Jóvenes Líderes de la Innovación (PILC)</w:t>
      </w:r>
      <w:bookmarkEnd w:id="8"/>
      <w:r>
        <w:rPr>
          <w:rFonts w:hint="default" w:ascii="Times New Roman" w:hAnsi="Times New Roman" w:eastAsia="仿宋_GB2312" w:cs="Times New Roman"/>
          <w:kern w:val="0"/>
          <w:sz w:val="21"/>
          <w:szCs w:val="21"/>
          <w:lang w:val="es-ES"/>
        </w:rPr>
        <w:t xml:space="preserve"> (Sitio web: https://www.pilcchina.org/), donde encontrará contenidos específicos.</w:t>
      </w:r>
    </w:p>
    <w:p>
      <w:pPr>
        <w:keepNext w:val="0"/>
        <w:keepLines w:val="0"/>
        <w:pageBreakBefore w:val="0"/>
        <w:widowControl w:val="0"/>
        <w:kinsoku/>
        <w:wordWrap/>
        <w:overflowPunct/>
        <w:topLinePunct w:val="0"/>
        <w:bidi w:val="0"/>
        <w:adjustRightInd/>
        <w:snapToGrid w:val="0"/>
        <w:spacing w:line="360" w:lineRule="auto"/>
        <w:ind w:firstLine="422" w:firstLineChars="200"/>
        <w:jc w:val="both"/>
        <w:textAlignment w:val="auto"/>
        <w:rPr>
          <w:rFonts w:hint="default" w:ascii="Times New Roman" w:hAnsi="Times New Roman" w:eastAsia="仿宋_GB2312" w:cs="Times New Roman"/>
          <w:b/>
          <w:bCs/>
          <w:sz w:val="21"/>
          <w:szCs w:val="21"/>
          <w:lang w:val="es-ES"/>
        </w:rPr>
      </w:pPr>
      <w:r>
        <w:rPr>
          <w:rFonts w:hint="default" w:ascii="Times New Roman" w:hAnsi="Times New Roman" w:eastAsia="仿宋_GB2312" w:cs="Times New Roman"/>
          <w:b/>
          <w:bCs/>
          <w:sz w:val="21"/>
          <w:szCs w:val="21"/>
          <w:lang w:val="es-ES"/>
        </w:rPr>
        <w:t>VII. Otros</w:t>
      </w:r>
    </w:p>
    <w:p>
      <w:pPr>
        <w:keepNext w:val="0"/>
        <w:keepLines w:val="0"/>
        <w:pageBreakBefore w:val="0"/>
        <w:widowControl w:val="0"/>
        <w:kinsoku/>
        <w:wordWrap/>
        <w:overflowPunct/>
        <w:topLinePunct w:val="0"/>
        <w:bidi w:val="0"/>
        <w:adjustRightInd/>
        <w:snapToGrid w:val="0"/>
        <w:spacing w:line="360" w:lineRule="auto"/>
        <w:ind w:firstLine="420" w:firstLineChars="200"/>
        <w:jc w:val="both"/>
        <w:textAlignment w:val="auto"/>
        <w:rPr>
          <w:rFonts w:hint="default" w:ascii="Times New Roman" w:hAnsi="Times New Roman" w:eastAsia="仿宋_GB2312" w:cs="Times New Roman"/>
          <w:color w:val="000000"/>
          <w:sz w:val="21"/>
          <w:szCs w:val="21"/>
          <w:lang w:val="es-ES"/>
        </w:rPr>
      </w:pPr>
      <w:bookmarkStart w:id="9" w:name="OLE_LINK8"/>
      <w:r>
        <w:rPr>
          <w:rFonts w:hint="default" w:ascii="Times New Roman" w:hAnsi="Times New Roman" w:eastAsia="仿宋_GB2312" w:cs="Times New Roman"/>
          <w:color w:val="000000"/>
          <w:sz w:val="21"/>
          <w:szCs w:val="21"/>
          <w:lang w:val="es-ES"/>
        </w:rPr>
        <w:t xml:space="preserve">El Comité Organizador del Concurso Internacional de Innovación y Emprendimiento de China “Internet+” para Estudiantes Universitarios se reserva el derecho a la interpretación definitiva de todos los términos del presente Anexo. </w:t>
      </w:r>
    </w:p>
    <w:bookmarkEnd w:id="9"/>
    <w:p>
      <w:pPr>
        <w:keepNext w:val="0"/>
        <w:keepLines w:val="0"/>
        <w:pageBreakBefore w:val="0"/>
        <w:widowControl w:val="0"/>
        <w:kinsoku/>
        <w:wordWrap/>
        <w:overflowPunct/>
        <w:topLinePunct w:val="0"/>
        <w:bidi w:val="0"/>
        <w:adjustRightInd/>
        <w:snapToGrid w:val="0"/>
        <w:spacing w:line="360" w:lineRule="auto"/>
        <w:ind w:firstLine="420" w:firstLineChars="200"/>
        <w:jc w:val="both"/>
        <w:textAlignment w:val="auto"/>
        <w:rPr>
          <w:rFonts w:hint="default" w:ascii="Times New Roman" w:hAnsi="Times New Roman" w:eastAsia="仿宋_GB2312" w:cs="Times New Roman"/>
          <w:sz w:val="21"/>
          <w:szCs w:val="21"/>
          <w:lang w:val="es-ES"/>
        </w:rPr>
      </w:pPr>
    </w:p>
    <w:p>
      <w:pPr>
        <w:keepNext w:val="0"/>
        <w:keepLines w:val="0"/>
        <w:pageBreakBefore w:val="0"/>
        <w:widowControl w:val="0"/>
        <w:kinsoku/>
        <w:wordWrap/>
        <w:overflowPunct/>
        <w:topLinePunct w:val="0"/>
        <w:bidi w:val="0"/>
        <w:adjustRightInd/>
        <w:snapToGrid w:val="0"/>
        <w:spacing w:line="360" w:lineRule="auto"/>
        <w:ind w:firstLine="398" w:firstLineChars="200"/>
        <w:jc w:val="both"/>
        <w:textAlignment w:val="auto"/>
        <w:rPr>
          <w:rFonts w:hint="default" w:ascii="Times New Roman" w:hAnsi="Times New Roman" w:eastAsia="黑体" w:cs="Times New Roman"/>
          <w:b/>
          <w:spacing w:val="-6"/>
          <w:sz w:val="21"/>
          <w:szCs w:val="21"/>
        </w:rPr>
      </w:pPr>
      <w:r>
        <w:rPr>
          <w:rFonts w:hint="default" w:ascii="Times New Roman" w:hAnsi="Times New Roman" w:eastAsia="黑体" w:cs="Times New Roman"/>
          <w:b/>
          <w:spacing w:val="-6"/>
          <w:sz w:val="21"/>
          <w:szCs w:val="21"/>
        </w:rPr>
        <w:t>VIII. Contactos</w:t>
      </w:r>
    </w:p>
    <w:p>
      <w:pPr>
        <w:keepNext w:val="0"/>
        <w:keepLines w:val="0"/>
        <w:pageBreakBefore w:val="0"/>
        <w:widowControl w:val="0"/>
        <w:kinsoku/>
        <w:wordWrap/>
        <w:overflowPunct/>
        <w:topLinePunct w:val="0"/>
        <w:bidi w:val="0"/>
        <w:adjustRightInd/>
        <w:spacing w:line="360" w:lineRule="auto"/>
        <w:ind w:firstLine="420" w:firstLineChars="200"/>
        <w:jc w:val="both"/>
        <w:textAlignment w:val="auto"/>
        <w:rPr>
          <w:rFonts w:hint="default" w:ascii="Times New Roman" w:hAnsi="Times New Roman" w:eastAsia="仿宋_GB2312" w:cs="Times New Roman"/>
          <w:color w:val="000000"/>
          <w:sz w:val="21"/>
          <w:szCs w:val="21"/>
        </w:rPr>
      </w:pPr>
      <w:r>
        <w:rPr>
          <w:rFonts w:hint="eastAsia" w:ascii="Times New Roman" w:hAnsi="Times New Roman" w:eastAsia="仿宋_GB2312" w:cs="Times New Roman"/>
          <w:color w:val="000000"/>
          <w:sz w:val="21"/>
          <w:szCs w:val="21"/>
          <w:lang w:val="en-US" w:eastAsia="zh-CN"/>
        </w:rPr>
        <w:t>1.</w:t>
      </w:r>
      <w:r>
        <w:rPr>
          <w:rFonts w:hint="default" w:ascii="Times New Roman" w:hAnsi="Times New Roman" w:eastAsia="仿宋_GB2312" w:cs="Times New Roman"/>
          <w:color w:val="000000"/>
          <w:sz w:val="21"/>
          <w:szCs w:val="21"/>
        </w:rPr>
        <w:t>FAN Zhi, Asociación de Promoción de la Comunidad Global de Jóvenes Líderes de la Innovación (PILC)</w:t>
      </w:r>
    </w:p>
    <w:p>
      <w:pPr>
        <w:keepNext w:val="0"/>
        <w:keepLines w:val="0"/>
        <w:pageBreakBefore w:val="0"/>
        <w:widowControl w:val="0"/>
        <w:kinsoku/>
        <w:wordWrap/>
        <w:overflowPunct/>
        <w:topLinePunct w:val="0"/>
        <w:bidi w:val="0"/>
        <w:adjustRightInd/>
        <w:snapToGrid w:val="0"/>
        <w:spacing w:line="360" w:lineRule="auto"/>
        <w:jc w:val="both"/>
        <w:textAlignment w:val="auto"/>
        <w:rPr>
          <w:rFonts w:hint="default" w:ascii="Times New Roman" w:hAnsi="Times New Roman" w:eastAsia="仿宋_GB2312" w:cs="Times New Roman"/>
          <w:color w:val="000000"/>
          <w:sz w:val="21"/>
          <w:szCs w:val="21"/>
          <w:lang w:val="es-ES"/>
        </w:rPr>
      </w:pPr>
      <w:r>
        <w:rPr>
          <w:rFonts w:hint="default" w:ascii="Times New Roman" w:hAnsi="Times New Roman" w:eastAsia="仿宋_GB2312" w:cs="Times New Roman"/>
          <w:color w:val="000000"/>
          <w:sz w:val="21"/>
          <w:szCs w:val="21"/>
          <w:lang w:val="es-ES"/>
        </w:rPr>
        <w:t xml:space="preserve">  </w:t>
      </w:r>
      <w:r>
        <w:rPr>
          <w:rFonts w:hint="default" w:ascii="Times New Roman" w:hAnsi="Times New Roman" w:eastAsia="仿宋_GB2312" w:cs="Times New Roman"/>
          <w:color w:val="000000"/>
          <w:sz w:val="21"/>
          <w:szCs w:val="21"/>
          <w:lang w:val="en-US" w:eastAsia="zh-CN"/>
        </w:rPr>
        <w:t xml:space="preserve">   </w:t>
      </w:r>
      <w:r>
        <w:rPr>
          <w:rFonts w:hint="eastAsia" w:ascii="Times New Roman" w:hAnsi="Times New Roman" w:eastAsia="仿宋_GB2312" w:cs="Times New Roman"/>
          <w:color w:val="000000"/>
          <w:sz w:val="21"/>
          <w:szCs w:val="21"/>
          <w:lang w:val="en-US" w:eastAsia="zh-CN"/>
        </w:rPr>
        <w:t xml:space="preserve"> </w:t>
      </w:r>
      <w:r>
        <w:rPr>
          <w:rFonts w:hint="default" w:ascii="Times New Roman" w:hAnsi="Times New Roman" w:eastAsia="仿宋_GB2312" w:cs="Times New Roman"/>
          <w:color w:val="000000"/>
          <w:sz w:val="21"/>
          <w:szCs w:val="21"/>
          <w:lang w:val="es-ES"/>
        </w:rPr>
        <w:t xml:space="preserve">  Tel.: 0086-</w:t>
      </w:r>
      <w:r>
        <w:rPr>
          <w:rFonts w:hint="default" w:ascii="Times New Roman" w:hAnsi="Times New Roman" w:eastAsia="仿宋_GB2312" w:cs="Times New Roman"/>
          <w:sz w:val="21"/>
          <w:szCs w:val="21"/>
          <w:lang w:val="es-ES"/>
        </w:rPr>
        <w:t>13581973690</w:t>
      </w:r>
    </w:p>
    <w:p>
      <w:pPr>
        <w:keepNext w:val="0"/>
        <w:keepLines w:val="0"/>
        <w:pageBreakBefore w:val="0"/>
        <w:widowControl w:val="0"/>
        <w:kinsoku/>
        <w:wordWrap/>
        <w:overflowPunct/>
        <w:topLinePunct w:val="0"/>
        <w:bidi w:val="0"/>
        <w:adjustRightInd/>
        <w:snapToGrid w:val="0"/>
        <w:spacing w:line="360" w:lineRule="auto"/>
        <w:jc w:val="both"/>
        <w:textAlignment w:val="auto"/>
        <w:rPr>
          <w:rFonts w:hint="default" w:ascii="Times New Roman" w:hAnsi="Times New Roman" w:eastAsia="仿宋_GB2312" w:cs="Times New Roman"/>
          <w:color w:val="000000"/>
          <w:sz w:val="21"/>
          <w:szCs w:val="21"/>
          <w:lang w:val="es-ES"/>
        </w:rPr>
      </w:pPr>
      <w:r>
        <w:rPr>
          <w:rFonts w:hint="default" w:ascii="Times New Roman" w:hAnsi="Times New Roman" w:eastAsia="仿宋_GB2312" w:cs="Times New Roman"/>
          <w:color w:val="000000"/>
          <w:sz w:val="21"/>
          <w:szCs w:val="21"/>
          <w:lang w:val="es-ES"/>
        </w:rPr>
        <w:t xml:space="preserve">   </w:t>
      </w:r>
      <w:r>
        <w:rPr>
          <w:rFonts w:hint="default" w:ascii="Times New Roman" w:hAnsi="Times New Roman" w:eastAsia="仿宋_GB2312" w:cs="Times New Roman"/>
          <w:color w:val="000000"/>
          <w:sz w:val="21"/>
          <w:szCs w:val="21"/>
          <w:lang w:val="en-US" w:eastAsia="zh-CN"/>
        </w:rPr>
        <w:t xml:space="preserve">    </w:t>
      </w:r>
      <w:r>
        <w:rPr>
          <w:rFonts w:hint="default" w:ascii="Times New Roman" w:hAnsi="Times New Roman" w:eastAsia="仿宋_GB2312" w:cs="Times New Roman"/>
          <w:color w:val="000000"/>
          <w:sz w:val="21"/>
          <w:szCs w:val="21"/>
          <w:lang w:val="es-ES"/>
        </w:rPr>
        <w:t xml:space="preserve"> Correo: </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"mailto:info@pilcchina.org" </w:instrText>
      </w:r>
      <w:r>
        <w:rPr>
          <w:rFonts w:hint="default" w:ascii="Times New Roman" w:hAnsi="Times New Roman" w:cs="Times New Roman"/>
          <w:sz w:val="21"/>
          <w:szCs w:val="21"/>
        </w:rPr>
        <w:fldChar w:fldCharType="separate"/>
      </w:r>
      <w:r>
        <w:rPr>
          <w:rStyle w:val="7"/>
          <w:rFonts w:hint="default" w:ascii="Times New Roman" w:hAnsi="Times New Roman" w:eastAsia="仿宋_GB2312" w:cs="Times New Roman"/>
          <w:sz w:val="21"/>
          <w:szCs w:val="21"/>
          <w:lang w:val="es-ES"/>
        </w:rPr>
        <w:t>info@pilcchina.org</w:t>
      </w:r>
      <w:r>
        <w:rPr>
          <w:rStyle w:val="7"/>
          <w:rFonts w:hint="default" w:ascii="Times New Roman" w:hAnsi="Times New Roman" w:eastAsia="仿宋_GB2312" w:cs="Times New Roman"/>
          <w:sz w:val="21"/>
          <w:szCs w:val="21"/>
          <w:lang w:val="es-ES"/>
        </w:rPr>
        <w:fldChar w:fldCharType="end"/>
      </w:r>
    </w:p>
    <w:p>
      <w:pPr>
        <w:keepNext w:val="0"/>
        <w:keepLines w:val="0"/>
        <w:pageBreakBefore w:val="0"/>
        <w:widowControl w:val="0"/>
        <w:kinsoku/>
        <w:wordWrap/>
        <w:overflowPunct/>
        <w:topLinePunct w:val="0"/>
        <w:bidi w:val="0"/>
        <w:adjustRightInd/>
        <w:snapToGrid w:val="0"/>
        <w:spacing w:line="360" w:lineRule="auto"/>
        <w:ind w:firstLine="420" w:firstLineChars="200"/>
        <w:jc w:val="both"/>
        <w:textAlignment w:val="auto"/>
        <w:rPr>
          <w:rFonts w:hint="default" w:ascii="Times New Roman" w:hAnsi="Times New Roman" w:eastAsia="仿宋_GB2312" w:cs="Times New Roman"/>
          <w:color w:val="000000"/>
          <w:sz w:val="21"/>
          <w:szCs w:val="21"/>
          <w:lang w:val="es-ES" w:eastAsia="zh-TW"/>
        </w:rPr>
      </w:pPr>
      <w:r>
        <w:rPr>
          <w:rFonts w:hint="default" w:ascii="Times New Roman" w:hAnsi="Times New Roman" w:eastAsia="仿宋_GB2312" w:cs="Times New Roman"/>
          <w:color w:val="000000"/>
          <w:sz w:val="21"/>
          <w:szCs w:val="21"/>
          <w:lang w:val="es-ES" w:eastAsia="zh-TW"/>
        </w:rPr>
        <w:t xml:space="preserve">Dirección: Edificio Shuangqing, Bloque 2, Planta 4, Distrito de Haidian, Beijing, </w:t>
      </w:r>
    </w:p>
    <w:p>
      <w:pPr>
        <w:keepNext w:val="0"/>
        <w:keepLines w:val="0"/>
        <w:pageBreakBefore w:val="0"/>
        <w:widowControl w:val="0"/>
        <w:kinsoku/>
        <w:wordWrap/>
        <w:overflowPunct/>
        <w:topLinePunct w:val="0"/>
        <w:bidi w:val="0"/>
        <w:adjustRightInd/>
        <w:snapToGrid w:val="0"/>
        <w:spacing w:line="360" w:lineRule="auto"/>
        <w:ind w:firstLine="420" w:firstLineChars="200"/>
        <w:jc w:val="both"/>
        <w:textAlignment w:val="auto"/>
        <w:rPr>
          <w:rFonts w:hint="default" w:ascii="Times New Roman" w:hAnsi="Times New Roman" w:eastAsia="仿宋_GB2312" w:cs="Times New Roman"/>
          <w:color w:val="000000"/>
          <w:sz w:val="21"/>
          <w:szCs w:val="21"/>
          <w:lang w:val="es-ES" w:eastAsia="zh-TW"/>
        </w:rPr>
      </w:pPr>
      <w:r>
        <w:rPr>
          <w:rFonts w:hint="default" w:ascii="Times New Roman" w:hAnsi="Times New Roman" w:eastAsia="仿宋_GB2312" w:cs="Times New Roman"/>
          <w:color w:val="000000"/>
          <w:sz w:val="21"/>
          <w:szCs w:val="21"/>
          <w:lang w:val="es-ES" w:eastAsia="zh-TW"/>
        </w:rPr>
        <w:t>Código postal: 100101</w:t>
      </w:r>
    </w:p>
    <w:p>
      <w:pPr>
        <w:pStyle w:val="3"/>
        <w:keepNext w:val="0"/>
        <w:keepLines w:val="0"/>
        <w:pageBreakBefore w:val="0"/>
        <w:widowControl w:val="0"/>
        <w:shd w:val="clear" w:color="auto" w:fill="FFFFFF"/>
        <w:kinsoku/>
        <w:wordWrap/>
        <w:overflowPunct/>
        <w:topLinePunct w:val="0"/>
        <w:bidi w:val="0"/>
        <w:adjustRightInd/>
        <w:snapToGrid w:val="0"/>
        <w:spacing w:line="360" w:lineRule="auto"/>
        <w:ind w:firstLine="420" w:firstLineChars="200"/>
        <w:textAlignment w:val="auto"/>
        <w:rPr>
          <w:rFonts w:hint="default" w:ascii="Times New Roman" w:hAnsi="Times New Roman" w:eastAsia="仿宋_GB2312" w:cs="Times New Roman"/>
          <w:color w:val="000000"/>
          <w:sz w:val="21"/>
          <w:szCs w:val="21"/>
          <w:lang w:val="es-ES"/>
        </w:rPr>
      </w:pPr>
      <w:r>
        <w:rPr>
          <w:rFonts w:hint="default" w:ascii="Times New Roman" w:hAnsi="Times New Roman" w:eastAsia="仿宋_GB2312" w:cs="Times New Roman"/>
          <w:sz w:val="21"/>
          <w:szCs w:val="21"/>
          <w:lang w:val="es-ES"/>
        </w:rPr>
        <w:t>2.</w:t>
      </w:r>
      <w:bookmarkStart w:id="10" w:name="OLE_LINK9"/>
      <w:r>
        <w:rPr>
          <w:rFonts w:hint="default" w:ascii="Times New Roman" w:hAnsi="Times New Roman" w:eastAsia="仿宋_GB2312" w:cs="Times New Roman"/>
          <w:color w:val="000000"/>
          <w:sz w:val="21"/>
          <w:szCs w:val="21"/>
          <w:lang w:val="es-ES"/>
        </w:rPr>
        <w:t>HAO Hao, Centro de Información y Orientación de Empleo para Estudiantes de Educación Superior de China</w:t>
      </w:r>
    </w:p>
    <w:bookmarkEnd w:id="10"/>
    <w:p>
      <w:pPr>
        <w:keepNext w:val="0"/>
        <w:keepLines w:val="0"/>
        <w:pageBreakBefore w:val="0"/>
        <w:widowControl w:val="0"/>
        <w:kinsoku/>
        <w:wordWrap/>
        <w:overflowPunct/>
        <w:topLinePunct w:val="0"/>
        <w:bidi w:val="0"/>
        <w:adjustRightInd/>
        <w:snapToGrid w:val="0"/>
        <w:spacing w:line="360" w:lineRule="auto"/>
        <w:ind w:firstLine="420" w:firstLineChars="200"/>
        <w:jc w:val="both"/>
        <w:textAlignment w:val="auto"/>
        <w:rPr>
          <w:rStyle w:val="11"/>
          <w:rFonts w:hint="default" w:ascii="Times New Roman" w:hAnsi="Times New Roman" w:eastAsia="仿宋_GB2312" w:cs="Times New Roman"/>
          <w:color w:val="000000"/>
          <w:sz w:val="21"/>
          <w:szCs w:val="21"/>
          <w:lang w:val="es-ES"/>
        </w:rPr>
      </w:pPr>
      <w:r>
        <w:rPr>
          <w:rFonts w:hint="default" w:ascii="Times New Roman" w:hAnsi="Times New Roman" w:eastAsia="仿宋_GB2312" w:cs="Times New Roman"/>
          <w:color w:val="000000"/>
          <w:sz w:val="21"/>
          <w:szCs w:val="21"/>
          <w:lang w:val="es-ES"/>
        </w:rPr>
        <w:t>Tel.: 0086-10-68352311</w:t>
      </w:r>
      <w:r>
        <w:rPr>
          <w:rStyle w:val="11"/>
          <w:rFonts w:hint="default" w:ascii="Times New Roman" w:hAnsi="Times New Roman" w:eastAsia="仿宋_GB2312" w:cs="Times New Roman"/>
          <w:color w:val="000000"/>
          <w:sz w:val="21"/>
          <w:szCs w:val="21"/>
          <w:lang w:val="es-ES"/>
        </w:rPr>
        <w:t xml:space="preserve"> </w:t>
      </w:r>
    </w:p>
    <w:p>
      <w:pPr>
        <w:keepNext w:val="0"/>
        <w:keepLines w:val="0"/>
        <w:pageBreakBefore w:val="0"/>
        <w:widowControl w:val="0"/>
        <w:kinsoku/>
        <w:wordWrap/>
        <w:overflowPunct/>
        <w:topLinePunct w:val="0"/>
        <w:bidi w:val="0"/>
        <w:adjustRightInd/>
        <w:snapToGrid w:val="0"/>
        <w:spacing w:line="360" w:lineRule="auto"/>
        <w:ind w:firstLine="420" w:firstLineChars="200"/>
        <w:jc w:val="both"/>
        <w:textAlignment w:val="auto"/>
        <w:rPr>
          <w:rFonts w:hint="default" w:ascii="Times New Roman" w:hAnsi="Times New Roman" w:eastAsia="仿宋_GB2312" w:cs="Times New Roman"/>
          <w:color w:val="000000"/>
          <w:sz w:val="21"/>
          <w:szCs w:val="21"/>
          <w:lang w:val="es-ES"/>
        </w:rPr>
      </w:pPr>
      <w:r>
        <w:rPr>
          <w:rFonts w:hint="default" w:ascii="Times New Roman" w:hAnsi="Times New Roman" w:eastAsia="仿宋_GB2312" w:cs="Times New Roman"/>
          <w:color w:val="000000"/>
          <w:sz w:val="21"/>
          <w:szCs w:val="21"/>
          <w:lang w:val="es-ES"/>
        </w:rPr>
        <w:t>Correo:</w:t>
      </w:r>
      <w:r>
        <w:rPr>
          <w:rFonts w:hint="default" w:ascii="Times New Roman" w:hAnsi="Times New Roman" w:eastAsia="仿宋_GB2312" w:cs="Times New Roman"/>
          <w:sz w:val="21"/>
          <w:szCs w:val="21"/>
        </w:rPr>
        <w:t xml:space="preserve"> </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"mailto:haoh@chsi.com.cn" </w:instrText>
      </w:r>
      <w:r>
        <w:rPr>
          <w:rFonts w:hint="default" w:ascii="Times New Roman" w:hAnsi="Times New Roman" w:cs="Times New Roman"/>
          <w:sz w:val="21"/>
          <w:szCs w:val="21"/>
        </w:rPr>
        <w:fldChar w:fldCharType="separate"/>
      </w:r>
      <w:r>
        <w:rPr>
          <w:rStyle w:val="7"/>
          <w:rFonts w:hint="default" w:ascii="Times New Roman" w:hAnsi="Times New Roman" w:eastAsia="仿宋_GB2312" w:cs="Times New Roman"/>
          <w:sz w:val="21"/>
          <w:szCs w:val="21"/>
          <w:lang w:val="es-ES"/>
        </w:rPr>
        <w:t>haoh@chsi.com.cn</w:t>
      </w:r>
      <w:r>
        <w:rPr>
          <w:rStyle w:val="7"/>
          <w:rFonts w:hint="default" w:ascii="Times New Roman" w:hAnsi="Times New Roman" w:eastAsia="仿宋_GB2312" w:cs="Times New Roman"/>
          <w:sz w:val="21"/>
          <w:szCs w:val="21"/>
          <w:lang w:val="es-ES"/>
        </w:rPr>
        <w:fldChar w:fldCharType="end"/>
      </w:r>
    </w:p>
    <w:p>
      <w:pPr>
        <w:keepNext w:val="0"/>
        <w:keepLines w:val="0"/>
        <w:pageBreakBefore w:val="0"/>
        <w:widowControl w:val="0"/>
        <w:kinsoku/>
        <w:wordWrap/>
        <w:overflowPunct/>
        <w:topLinePunct w:val="0"/>
        <w:bidi w:val="0"/>
        <w:adjustRightInd/>
        <w:snapToGrid w:val="0"/>
        <w:spacing w:line="360" w:lineRule="auto"/>
        <w:ind w:firstLine="420" w:firstLineChars="200"/>
        <w:jc w:val="both"/>
        <w:textAlignment w:val="auto"/>
        <w:rPr>
          <w:rFonts w:hint="default" w:ascii="Times New Roman" w:hAnsi="Times New Roman" w:eastAsia="仿宋_GB2312" w:cs="Times New Roman"/>
          <w:color w:val="000000"/>
          <w:sz w:val="21"/>
          <w:szCs w:val="21"/>
          <w:lang w:val="es-ES"/>
        </w:rPr>
      </w:pPr>
      <w:r>
        <w:rPr>
          <w:rFonts w:hint="default" w:ascii="Times New Roman" w:hAnsi="Times New Roman" w:eastAsia="仿宋_GB2312" w:cs="Times New Roman"/>
          <w:color w:val="000000"/>
          <w:sz w:val="21"/>
          <w:szCs w:val="21"/>
          <w:lang w:val="es-ES"/>
        </w:rPr>
        <w:t xml:space="preserve">Dirección: Calle Xizhimenwai, Nº 18, Edificio Jinmao, Torre C, Distrito de Xicheng, Beijing, </w:t>
      </w:r>
    </w:p>
    <w:p>
      <w:pPr>
        <w:keepNext w:val="0"/>
        <w:keepLines w:val="0"/>
        <w:pageBreakBefore w:val="0"/>
        <w:widowControl w:val="0"/>
        <w:kinsoku/>
        <w:wordWrap/>
        <w:overflowPunct/>
        <w:topLinePunct w:val="0"/>
        <w:bidi w:val="0"/>
        <w:adjustRightInd/>
        <w:snapToGrid w:val="0"/>
        <w:spacing w:line="360" w:lineRule="auto"/>
        <w:ind w:firstLine="420" w:firstLineChars="200"/>
        <w:jc w:val="both"/>
        <w:textAlignment w:val="auto"/>
        <w:rPr>
          <w:rFonts w:hint="default" w:ascii="Times New Roman" w:hAnsi="Times New Roman" w:eastAsia="仿宋_GB2312" w:cs="Times New Roman"/>
          <w:color w:val="000000"/>
          <w:sz w:val="21"/>
          <w:szCs w:val="21"/>
          <w:lang w:val="es-ES"/>
        </w:rPr>
      </w:pPr>
      <w:r>
        <w:rPr>
          <w:rFonts w:hint="default" w:ascii="Times New Roman" w:hAnsi="Times New Roman" w:eastAsia="仿宋_GB2312" w:cs="Times New Roman"/>
          <w:color w:val="000000"/>
          <w:sz w:val="21"/>
          <w:szCs w:val="21"/>
          <w:lang w:val="es-ES"/>
        </w:rPr>
        <w:t>Código postal: 100044</w:t>
      </w:r>
    </w:p>
    <w:p>
      <w:pPr>
        <w:pStyle w:val="3"/>
        <w:keepNext w:val="0"/>
        <w:keepLines w:val="0"/>
        <w:pageBreakBefore w:val="0"/>
        <w:widowControl w:val="0"/>
        <w:shd w:val="clear" w:color="auto" w:fill="FFFFFF"/>
        <w:kinsoku/>
        <w:wordWrap/>
        <w:overflowPunct/>
        <w:topLinePunct w:val="0"/>
        <w:bidi w:val="0"/>
        <w:adjustRightInd/>
        <w:snapToGrid w:val="0"/>
        <w:spacing w:line="360" w:lineRule="auto"/>
        <w:ind w:firstLine="420" w:firstLineChars="200"/>
        <w:textAlignment w:val="auto"/>
        <w:rPr>
          <w:rFonts w:hint="default" w:ascii="Times New Roman" w:hAnsi="Times New Roman" w:eastAsia="仿宋_GB2312" w:cs="Times New Roman"/>
          <w:sz w:val="21"/>
          <w:szCs w:val="21"/>
          <w:lang w:val="es-ES"/>
        </w:rPr>
      </w:pPr>
      <w:r>
        <w:rPr>
          <w:rFonts w:hint="default" w:ascii="Times New Roman" w:hAnsi="Times New Roman" w:eastAsia="仿宋_GB2312" w:cs="Times New Roman"/>
          <w:sz w:val="21"/>
          <w:szCs w:val="21"/>
        </w:rPr>
        <w:t>3.</w:t>
      </w:r>
      <w:r>
        <w:rPr>
          <w:rFonts w:hint="default" w:ascii="Times New Roman" w:hAnsi="Times New Roman" w:eastAsia="仿宋_GB2312" w:cs="Times New Roman"/>
          <w:sz w:val="21"/>
          <w:szCs w:val="21"/>
          <w:lang w:val="es-ES"/>
        </w:rPr>
        <w:t>SONG Wenjie, Instituto de Intercambio Internacional, Universidad de Nanchang</w:t>
      </w:r>
    </w:p>
    <w:p>
      <w:pPr>
        <w:pStyle w:val="3"/>
        <w:keepNext w:val="0"/>
        <w:keepLines w:val="0"/>
        <w:pageBreakBefore w:val="0"/>
        <w:widowControl w:val="0"/>
        <w:shd w:val="clear" w:color="auto" w:fill="FFFFFF"/>
        <w:kinsoku/>
        <w:wordWrap/>
        <w:overflowPunct/>
        <w:topLinePunct w:val="0"/>
        <w:bidi w:val="0"/>
        <w:adjustRightInd/>
        <w:snapToGrid w:val="0"/>
        <w:spacing w:line="360" w:lineRule="auto"/>
        <w:ind w:firstLine="420" w:firstLineChars="200"/>
        <w:textAlignment w:val="auto"/>
        <w:rPr>
          <w:rFonts w:hint="default" w:ascii="Times New Roman" w:hAnsi="Times New Roman" w:eastAsia="仿宋_GB2312" w:cs="Times New Roman"/>
          <w:sz w:val="21"/>
          <w:szCs w:val="21"/>
          <w:lang w:val="es-ES"/>
        </w:rPr>
      </w:pPr>
      <w:r>
        <w:rPr>
          <w:rFonts w:hint="default" w:ascii="Times New Roman" w:hAnsi="Times New Roman" w:eastAsia="仿宋_GB2312" w:cs="Times New Roman"/>
          <w:sz w:val="21"/>
          <w:szCs w:val="21"/>
          <w:lang w:val="es-ES"/>
        </w:rPr>
        <w:t>Tel.: 0086-791-8396919</w:t>
      </w:r>
    </w:p>
    <w:p>
      <w:pPr>
        <w:pStyle w:val="3"/>
        <w:keepNext w:val="0"/>
        <w:keepLines w:val="0"/>
        <w:pageBreakBefore w:val="0"/>
        <w:widowControl w:val="0"/>
        <w:shd w:val="clear" w:color="auto" w:fill="FFFFFF"/>
        <w:kinsoku/>
        <w:wordWrap/>
        <w:overflowPunct/>
        <w:topLinePunct w:val="0"/>
        <w:bidi w:val="0"/>
        <w:adjustRightInd/>
        <w:snapToGrid w:val="0"/>
        <w:spacing w:line="360" w:lineRule="auto"/>
        <w:ind w:firstLine="420" w:firstLineChars="200"/>
        <w:textAlignment w:val="auto"/>
        <w:rPr>
          <w:rFonts w:hint="default" w:ascii="Times New Roman" w:hAnsi="Times New Roman" w:eastAsia="仿宋_GB2312" w:cs="Times New Roman"/>
          <w:sz w:val="21"/>
          <w:szCs w:val="21"/>
          <w:lang w:val="es-ES"/>
        </w:rPr>
      </w:pPr>
      <w:r>
        <w:rPr>
          <w:rFonts w:hint="default" w:ascii="Times New Roman" w:hAnsi="Times New Roman" w:eastAsia="仿宋_GB2312" w:cs="Times New Roman"/>
          <w:sz w:val="21"/>
          <w:szCs w:val="21"/>
          <w:lang w:val="es-ES"/>
        </w:rPr>
        <w:t xml:space="preserve">Correo: </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"mailto:iec@ncu.edu.cn" </w:instrText>
      </w:r>
      <w:r>
        <w:rPr>
          <w:rFonts w:hint="default" w:ascii="Times New Roman" w:hAnsi="Times New Roman" w:cs="Times New Roman"/>
          <w:sz w:val="21"/>
          <w:szCs w:val="21"/>
        </w:rPr>
        <w:fldChar w:fldCharType="separate"/>
      </w:r>
      <w:r>
        <w:rPr>
          <w:rStyle w:val="7"/>
          <w:rFonts w:hint="default" w:ascii="Times New Roman" w:hAnsi="Times New Roman" w:eastAsia="仿宋_GB2312" w:cs="Times New Roman"/>
          <w:sz w:val="21"/>
          <w:szCs w:val="21"/>
          <w:lang w:val="es-ES"/>
        </w:rPr>
        <w:t>iec@ncu.edu.cn</w:t>
      </w:r>
      <w:r>
        <w:rPr>
          <w:rStyle w:val="7"/>
          <w:rFonts w:hint="default" w:ascii="Times New Roman" w:hAnsi="Times New Roman" w:eastAsia="仿宋_GB2312" w:cs="Times New Roman"/>
          <w:sz w:val="21"/>
          <w:szCs w:val="21"/>
          <w:lang w:val="es-ES"/>
        </w:rPr>
        <w:fldChar w:fldCharType="end"/>
      </w:r>
    </w:p>
    <w:p>
      <w:pPr>
        <w:keepNext w:val="0"/>
        <w:keepLines w:val="0"/>
        <w:pageBreakBefore w:val="0"/>
        <w:widowControl w:val="0"/>
        <w:kinsoku/>
        <w:wordWrap/>
        <w:overflowPunct/>
        <w:topLinePunct w:val="0"/>
        <w:bidi w:val="0"/>
        <w:adjustRightInd/>
        <w:spacing w:line="360" w:lineRule="auto"/>
        <w:ind w:firstLine="420" w:firstLineChars="200"/>
        <w:jc w:val="both"/>
        <w:textAlignment w:val="auto"/>
        <w:rPr>
          <w:rFonts w:hint="default" w:ascii="Times New Roman" w:hAnsi="Times New Roman" w:eastAsia="仿宋_GB2312" w:cs="Times New Roman"/>
          <w:sz w:val="21"/>
          <w:szCs w:val="21"/>
          <w:lang w:val="es-ES"/>
        </w:rPr>
      </w:pPr>
      <w:r>
        <w:rPr>
          <w:rFonts w:hint="default" w:ascii="Times New Roman" w:hAnsi="Times New Roman" w:eastAsia="仿宋_GB2312" w:cs="Times New Roman"/>
          <w:sz w:val="21"/>
          <w:szCs w:val="21"/>
          <w:lang w:val="es-ES"/>
        </w:rPr>
        <w:t>Dirección: Avenida Xuefudadao Nº 999, Distrito Nuevo de Honggu, Nanchang, Jiangxi</w:t>
      </w:r>
    </w:p>
    <w:p>
      <w:pPr>
        <w:pStyle w:val="3"/>
        <w:keepNext w:val="0"/>
        <w:keepLines w:val="0"/>
        <w:pageBreakBefore w:val="0"/>
        <w:widowControl w:val="0"/>
        <w:shd w:val="clear" w:color="auto" w:fill="FFFFFF"/>
        <w:kinsoku/>
        <w:wordWrap/>
        <w:overflowPunct/>
        <w:topLinePunct w:val="0"/>
        <w:bidi w:val="0"/>
        <w:adjustRightInd/>
        <w:snapToGrid w:val="0"/>
        <w:spacing w:line="360" w:lineRule="auto"/>
        <w:ind w:firstLine="420" w:firstLineChars="200"/>
        <w:textAlignment w:val="auto"/>
        <w:rPr>
          <w:rFonts w:hint="default" w:ascii="Times New Roman" w:hAnsi="Times New Roman" w:eastAsia="仿宋_GB2312" w:cs="Times New Roman"/>
          <w:color w:val="000000"/>
          <w:sz w:val="21"/>
          <w:szCs w:val="21"/>
          <w:lang w:val="es-ES"/>
        </w:rPr>
      </w:pPr>
      <w:r>
        <w:rPr>
          <w:rFonts w:hint="default" w:ascii="Times New Roman" w:hAnsi="Times New Roman" w:eastAsia="仿宋_GB2312" w:cs="Times New Roman"/>
          <w:sz w:val="21"/>
          <w:szCs w:val="21"/>
        </w:rPr>
        <w:t>4.</w:t>
      </w:r>
      <w:r>
        <w:rPr>
          <w:rFonts w:hint="default" w:ascii="Times New Roman" w:hAnsi="Times New Roman" w:eastAsia="仿宋_GB2312" w:cs="Times New Roman"/>
          <w:color w:val="000000"/>
          <w:sz w:val="21"/>
          <w:szCs w:val="21"/>
          <w:lang w:val="es-ES"/>
        </w:rPr>
        <w:t>LI Wei, Departamento de Asuntos Generales, Dirección General de Educación Superior, Ministerio de Educación de la República Popular de China</w:t>
      </w:r>
    </w:p>
    <w:p>
      <w:pPr>
        <w:keepNext w:val="0"/>
        <w:keepLines w:val="0"/>
        <w:pageBreakBefore w:val="0"/>
        <w:widowControl w:val="0"/>
        <w:kinsoku/>
        <w:wordWrap/>
        <w:overflowPunct/>
        <w:topLinePunct w:val="0"/>
        <w:bidi w:val="0"/>
        <w:adjustRightInd/>
        <w:spacing w:line="360" w:lineRule="auto"/>
        <w:jc w:val="both"/>
        <w:textAlignment w:val="auto"/>
        <w:rPr>
          <w:rFonts w:hint="default" w:ascii="Times New Roman" w:hAnsi="Times New Roman" w:eastAsia="仿宋_GB2312" w:cs="Times New Roman"/>
          <w:sz w:val="21"/>
          <w:szCs w:val="21"/>
          <w:lang w:val="es-ES"/>
        </w:rPr>
      </w:pPr>
      <w:r>
        <w:rPr>
          <w:rFonts w:hint="default" w:ascii="Times New Roman" w:hAnsi="Times New Roman" w:eastAsia="仿宋_GB2312" w:cs="Times New Roman"/>
          <w:sz w:val="21"/>
          <w:szCs w:val="21"/>
          <w:lang w:val="es-ES"/>
        </w:rPr>
        <w:t xml:space="preserve">    </w:t>
      </w:r>
      <w:r>
        <w:rPr>
          <w:rFonts w:hint="default" w:ascii="Times New Roman" w:hAnsi="Times New Roman" w:eastAsia="仿宋_GB2312" w:cs="Times New Roman"/>
          <w:sz w:val="21"/>
          <w:szCs w:val="21"/>
          <w:lang w:val="en-US" w:eastAsia="zh-CN"/>
        </w:rPr>
        <w:t xml:space="preserve">   </w:t>
      </w:r>
      <w:r>
        <w:rPr>
          <w:rFonts w:hint="default" w:ascii="Times New Roman" w:hAnsi="Times New Roman" w:eastAsia="仿宋_GB2312" w:cs="Times New Roman"/>
          <w:sz w:val="21"/>
          <w:szCs w:val="21"/>
          <w:lang w:val="es-ES"/>
        </w:rPr>
        <w:t>Tel.: 0086-10-66097850</w:t>
      </w:r>
    </w:p>
    <w:p>
      <w:pPr>
        <w:keepNext w:val="0"/>
        <w:keepLines w:val="0"/>
        <w:pageBreakBefore w:val="0"/>
        <w:widowControl w:val="0"/>
        <w:kinsoku/>
        <w:wordWrap/>
        <w:overflowPunct/>
        <w:topLinePunct w:val="0"/>
        <w:bidi w:val="0"/>
        <w:adjustRightInd/>
        <w:spacing w:line="360" w:lineRule="auto"/>
        <w:ind w:firstLine="420" w:firstLineChars="200"/>
        <w:jc w:val="both"/>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val="es-ES"/>
        </w:rPr>
        <w:t xml:space="preserve">Correo: </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"mailto:internetplus@moe.edu.cn" </w:instrText>
      </w:r>
      <w:r>
        <w:rPr>
          <w:rFonts w:hint="default" w:ascii="Times New Roman" w:hAnsi="Times New Roman" w:cs="Times New Roman"/>
          <w:sz w:val="21"/>
          <w:szCs w:val="21"/>
        </w:rPr>
        <w:fldChar w:fldCharType="separate"/>
      </w:r>
      <w:r>
        <w:rPr>
          <w:rStyle w:val="7"/>
          <w:rFonts w:hint="default" w:ascii="Times New Roman" w:hAnsi="Times New Roman" w:eastAsia="仿宋_GB2312" w:cs="Times New Roman"/>
          <w:sz w:val="21"/>
          <w:szCs w:val="21"/>
          <w:lang w:val="es-ES"/>
        </w:rPr>
        <w:t>internetplus@moe.edu.cn</w:t>
      </w:r>
      <w:r>
        <w:rPr>
          <w:rStyle w:val="7"/>
          <w:rFonts w:hint="default" w:ascii="Times New Roman" w:hAnsi="Times New Roman" w:eastAsia="仿宋_GB2312" w:cs="Times New Roman"/>
          <w:sz w:val="21"/>
          <w:szCs w:val="21"/>
          <w:lang w:val="es-ES"/>
        </w:rPr>
        <w:fldChar w:fldCharType="end"/>
      </w:r>
    </w:p>
    <w:p>
      <w:pPr>
        <w:keepNext w:val="0"/>
        <w:keepLines w:val="0"/>
        <w:pageBreakBefore w:val="0"/>
        <w:widowControl w:val="0"/>
        <w:kinsoku/>
        <w:wordWrap/>
        <w:overflowPunct/>
        <w:topLinePunct w:val="0"/>
        <w:bidi w:val="0"/>
        <w:adjustRightInd/>
        <w:spacing w:line="360" w:lineRule="auto"/>
        <w:ind w:firstLine="420" w:firstLineChars="200"/>
        <w:jc w:val="both"/>
        <w:textAlignment w:val="auto"/>
        <w:rPr>
          <w:rFonts w:hint="default" w:ascii="Times New Roman" w:hAnsi="Times New Roman" w:eastAsia="仿宋_GB2312" w:cs="Times New Roman"/>
          <w:sz w:val="21"/>
          <w:szCs w:val="21"/>
          <w:lang w:val="es-ES"/>
        </w:rPr>
      </w:pPr>
      <w:r>
        <w:rPr>
          <w:rFonts w:hint="default" w:ascii="Times New Roman" w:hAnsi="Times New Roman" w:eastAsia="仿宋_GB2312" w:cs="Times New Roman"/>
          <w:sz w:val="21"/>
          <w:szCs w:val="21"/>
          <w:lang w:val="es-ES"/>
        </w:rPr>
        <w:t>Dirección: Damucang Hutong, Nº 37, Distrito de Xicheng, Beijing</w:t>
      </w:r>
    </w:p>
    <w:p>
      <w:pPr>
        <w:keepNext w:val="0"/>
        <w:keepLines w:val="0"/>
        <w:pageBreakBefore w:val="0"/>
        <w:widowControl w:val="0"/>
        <w:kinsoku/>
        <w:wordWrap/>
        <w:overflowPunct/>
        <w:topLinePunct w:val="0"/>
        <w:bidi w:val="0"/>
        <w:adjustRightInd/>
        <w:spacing w:line="360" w:lineRule="auto"/>
        <w:ind w:firstLine="420" w:firstLineChars="200"/>
        <w:jc w:val="both"/>
        <w:textAlignment w:val="auto"/>
        <w:rPr>
          <w:rFonts w:hint="default" w:ascii="Times New Roman" w:hAnsi="Times New Roman" w:eastAsia="仿宋_GB2312" w:cs="Times New Roman"/>
          <w:sz w:val="21"/>
          <w:szCs w:val="21"/>
          <w:lang w:val="es-ES"/>
        </w:rPr>
      </w:pPr>
      <w:r>
        <w:rPr>
          <w:rFonts w:hint="default" w:ascii="Times New Roman" w:hAnsi="Times New Roman" w:eastAsia="仿宋_GB2312" w:cs="Times New Roman"/>
          <w:sz w:val="21"/>
          <w:szCs w:val="21"/>
          <w:lang w:val="es-ES"/>
        </w:rPr>
        <w:t>Código postal: 100816</w:t>
      </w:r>
    </w:p>
    <w:p>
      <w:pPr>
        <w:pStyle w:val="3"/>
        <w:keepNext w:val="0"/>
        <w:keepLines w:val="0"/>
        <w:pageBreakBefore w:val="0"/>
        <w:widowControl w:val="0"/>
        <w:shd w:val="clear" w:color="auto" w:fill="FFFFFF"/>
        <w:kinsoku/>
        <w:wordWrap/>
        <w:overflowPunct/>
        <w:topLinePunct w:val="0"/>
        <w:bidi w:val="0"/>
        <w:adjustRightInd/>
        <w:snapToGrid w:val="0"/>
        <w:spacing w:line="360" w:lineRule="auto"/>
        <w:ind w:firstLine="420" w:firstLineChars="200"/>
        <w:textAlignment w:val="auto"/>
        <w:rPr>
          <w:rFonts w:hint="default" w:ascii="Times New Roman" w:hAnsi="Times New Roman" w:eastAsia="仿宋_GB2312" w:cs="Times New Roman"/>
          <w:sz w:val="21"/>
          <w:szCs w:val="21"/>
          <w:lang w:val="es-ES"/>
        </w:rPr>
      </w:pPr>
    </w:p>
    <w:p>
      <w:pPr>
        <w:pStyle w:val="3"/>
        <w:keepNext w:val="0"/>
        <w:keepLines w:val="0"/>
        <w:pageBreakBefore w:val="0"/>
        <w:widowControl w:val="0"/>
        <w:shd w:val="clear" w:color="auto" w:fill="FFFFFF"/>
        <w:kinsoku/>
        <w:wordWrap/>
        <w:overflowPunct/>
        <w:topLinePunct w:val="0"/>
        <w:bidi w:val="0"/>
        <w:adjustRightInd/>
        <w:snapToGrid w:val="0"/>
        <w:spacing w:line="360" w:lineRule="auto"/>
        <w:ind w:firstLine="420" w:firstLineChars="200"/>
        <w:textAlignment w:val="auto"/>
        <w:rPr>
          <w:rFonts w:hint="default" w:ascii="Times New Roman" w:hAnsi="Times New Roman" w:eastAsia="仿宋_GB2312" w:cs="Times New Roman"/>
          <w:sz w:val="21"/>
          <w:szCs w:val="21"/>
          <w:lang w:val="es-ES"/>
        </w:rPr>
      </w:pPr>
    </w:p>
    <w:p>
      <w:pPr>
        <w:keepNext w:val="0"/>
        <w:keepLines w:val="0"/>
        <w:pageBreakBefore w:val="0"/>
        <w:widowControl w:val="0"/>
        <w:kinsoku/>
        <w:wordWrap/>
        <w:overflowPunct/>
        <w:topLinePunct w:val="0"/>
        <w:bidi w:val="0"/>
        <w:adjustRightInd/>
        <w:spacing w:line="360" w:lineRule="auto"/>
        <w:ind w:right="480" w:firstLine="420" w:firstLineChars="200"/>
        <w:jc w:val="right"/>
        <w:textAlignment w:val="auto"/>
        <w:rPr>
          <w:rFonts w:hint="default" w:ascii="Times New Roman" w:hAnsi="Times New Roman" w:eastAsia="仿宋_GB2312" w:cs="Times New Roman"/>
          <w:color w:val="000000"/>
          <w:sz w:val="21"/>
          <w:szCs w:val="21"/>
          <w:lang w:val="es-ES"/>
        </w:rPr>
      </w:pPr>
      <w:r>
        <w:rPr>
          <w:rFonts w:hint="default" w:ascii="Times New Roman" w:hAnsi="Times New Roman" w:eastAsia="仿宋_GB2312" w:cs="Times New Roman"/>
          <w:sz w:val="21"/>
          <w:szCs w:val="21"/>
          <w:lang w:val="es-ES"/>
        </w:rPr>
        <w:t xml:space="preserve"> Comité Organizador del </w:t>
      </w:r>
      <w:r>
        <w:rPr>
          <w:rFonts w:hint="default" w:ascii="Times New Roman" w:hAnsi="Times New Roman" w:eastAsia="仿宋_GB2312" w:cs="Times New Roman"/>
          <w:color w:val="000000"/>
          <w:sz w:val="21"/>
          <w:szCs w:val="21"/>
          <w:lang w:val="es-ES"/>
        </w:rPr>
        <w:t xml:space="preserve">Concurso Internacional de Innovación y Emprendimiento de China “Internet+” para Estudiantes Universitarios </w:t>
      </w:r>
    </w:p>
    <w:p>
      <w:pPr>
        <w:keepNext w:val="0"/>
        <w:keepLines w:val="0"/>
        <w:pageBreakBefore w:val="0"/>
        <w:widowControl w:val="0"/>
        <w:kinsoku/>
        <w:wordWrap/>
        <w:overflowPunct/>
        <w:topLinePunct w:val="0"/>
        <w:bidi w:val="0"/>
        <w:adjustRightInd/>
        <w:spacing w:line="360" w:lineRule="auto"/>
        <w:ind w:right="480" w:firstLine="420" w:firstLineChars="200"/>
        <w:jc w:val="right"/>
        <w:textAlignment w:val="auto"/>
        <w:rPr>
          <w:rFonts w:hint="default" w:ascii="Times New Roman" w:hAnsi="Times New Roman" w:eastAsia="仿宋_GB2312" w:cs="Times New Roman"/>
          <w:sz w:val="21"/>
          <w:szCs w:val="21"/>
          <w:lang w:val="es-ES"/>
        </w:rPr>
      </w:pPr>
      <w:r>
        <w:rPr>
          <w:rFonts w:hint="default" w:ascii="Times New Roman" w:hAnsi="Times New Roman" w:eastAsia="仿宋_GB2312" w:cs="Times New Roman"/>
          <w:sz w:val="21"/>
          <w:szCs w:val="21"/>
          <w:lang w:val="es-ES"/>
        </w:rPr>
        <w:t>Abril de 2021</w:t>
      </w:r>
    </w:p>
    <w:p>
      <w:pPr>
        <w:pStyle w:val="9"/>
        <w:keepNext w:val="0"/>
        <w:keepLines w:val="0"/>
        <w:pageBreakBefore w:val="0"/>
        <w:widowControl w:val="0"/>
        <w:tabs>
          <w:tab w:val="left" w:pos="1088"/>
        </w:tabs>
        <w:kinsoku/>
        <w:wordWrap/>
        <w:overflowPunct/>
        <w:topLinePunct w:val="0"/>
        <w:bidi w:val="0"/>
        <w:adjustRightInd/>
        <w:spacing w:line="360" w:lineRule="auto"/>
        <w:ind w:left="763" w:right="279" w:firstLine="0"/>
        <w:textAlignment w:val="auto"/>
        <w:rPr>
          <w:rFonts w:hint="default" w:ascii="Times New Roman" w:hAnsi="Times New Roman" w:cs="Times New Roman"/>
          <w:sz w:val="21"/>
          <w:szCs w:val="21"/>
          <w:lang w:val="es-ES"/>
        </w:rPr>
      </w:pPr>
    </w:p>
    <w:sectPr>
      <w:pgSz w:w="11910" w:h="16840"/>
      <w:pgMar w:top="1500" w:right="1520" w:bottom="280" w:left="16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4C4"/>
    <w:rsid w:val="00001BCD"/>
    <w:rsid w:val="000134CB"/>
    <w:rsid w:val="00013821"/>
    <w:rsid w:val="00017959"/>
    <w:rsid w:val="000244D9"/>
    <w:rsid w:val="00030C18"/>
    <w:rsid w:val="0003287A"/>
    <w:rsid w:val="00042256"/>
    <w:rsid w:val="00043993"/>
    <w:rsid w:val="00051C68"/>
    <w:rsid w:val="00053552"/>
    <w:rsid w:val="000606E6"/>
    <w:rsid w:val="0006535A"/>
    <w:rsid w:val="00067120"/>
    <w:rsid w:val="00074EB0"/>
    <w:rsid w:val="00077041"/>
    <w:rsid w:val="00080FE3"/>
    <w:rsid w:val="000849DC"/>
    <w:rsid w:val="00086B0D"/>
    <w:rsid w:val="000B2E9D"/>
    <w:rsid w:val="000B66B2"/>
    <w:rsid w:val="000C553C"/>
    <w:rsid w:val="000D4C19"/>
    <w:rsid w:val="000E0815"/>
    <w:rsid w:val="000E1C8A"/>
    <w:rsid w:val="000E30B6"/>
    <w:rsid w:val="000E522F"/>
    <w:rsid w:val="000F2A28"/>
    <w:rsid w:val="00102D50"/>
    <w:rsid w:val="0011086F"/>
    <w:rsid w:val="00111D15"/>
    <w:rsid w:val="0011219C"/>
    <w:rsid w:val="0011378E"/>
    <w:rsid w:val="00114D2C"/>
    <w:rsid w:val="00126D41"/>
    <w:rsid w:val="001356B4"/>
    <w:rsid w:val="00140CFC"/>
    <w:rsid w:val="001468A7"/>
    <w:rsid w:val="00153C2E"/>
    <w:rsid w:val="00153E71"/>
    <w:rsid w:val="00154948"/>
    <w:rsid w:val="001637C6"/>
    <w:rsid w:val="00163FB4"/>
    <w:rsid w:val="0017299B"/>
    <w:rsid w:val="00174AC1"/>
    <w:rsid w:val="00176BB3"/>
    <w:rsid w:val="00177F6D"/>
    <w:rsid w:val="00182835"/>
    <w:rsid w:val="00184051"/>
    <w:rsid w:val="00186BCC"/>
    <w:rsid w:val="001960FF"/>
    <w:rsid w:val="00196786"/>
    <w:rsid w:val="001A54CC"/>
    <w:rsid w:val="001B1662"/>
    <w:rsid w:val="001B25CE"/>
    <w:rsid w:val="001B5A7C"/>
    <w:rsid w:val="001C5BB0"/>
    <w:rsid w:val="001C7D0A"/>
    <w:rsid w:val="001D2EBD"/>
    <w:rsid w:val="001E258D"/>
    <w:rsid w:val="001E42E7"/>
    <w:rsid w:val="001F189C"/>
    <w:rsid w:val="00200D81"/>
    <w:rsid w:val="00206B4E"/>
    <w:rsid w:val="00221E5C"/>
    <w:rsid w:val="00222F49"/>
    <w:rsid w:val="0024795C"/>
    <w:rsid w:val="002529E7"/>
    <w:rsid w:val="0026652C"/>
    <w:rsid w:val="00266E55"/>
    <w:rsid w:val="002701E6"/>
    <w:rsid w:val="00270296"/>
    <w:rsid w:val="002703D4"/>
    <w:rsid w:val="00270E87"/>
    <w:rsid w:val="0028107D"/>
    <w:rsid w:val="00284C11"/>
    <w:rsid w:val="00285B76"/>
    <w:rsid w:val="00287094"/>
    <w:rsid w:val="00287849"/>
    <w:rsid w:val="002945CF"/>
    <w:rsid w:val="002A2C5D"/>
    <w:rsid w:val="002A681D"/>
    <w:rsid w:val="002B04D3"/>
    <w:rsid w:val="002B2956"/>
    <w:rsid w:val="002B491D"/>
    <w:rsid w:val="002B568F"/>
    <w:rsid w:val="002C1ABA"/>
    <w:rsid w:val="002E1DB7"/>
    <w:rsid w:val="002F6529"/>
    <w:rsid w:val="00302F86"/>
    <w:rsid w:val="003045C7"/>
    <w:rsid w:val="00312360"/>
    <w:rsid w:val="00314061"/>
    <w:rsid w:val="00314D0F"/>
    <w:rsid w:val="003374EC"/>
    <w:rsid w:val="00340E8E"/>
    <w:rsid w:val="00346602"/>
    <w:rsid w:val="0035149E"/>
    <w:rsid w:val="00351B63"/>
    <w:rsid w:val="00362539"/>
    <w:rsid w:val="003669BC"/>
    <w:rsid w:val="0037438F"/>
    <w:rsid w:val="003942B1"/>
    <w:rsid w:val="003A25D0"/>
    <w:rsid w:val="003A346F"/>
    <w:rsid w:val="003A3A4F"/>
    <w:rsid w:val="003A3F2F"/>
    <w:rsid w:val="003A798C"/>
    <w:rsid w:val="003B39E8"/>
    <w:rsid w:val="003B6D61"/>
    <w:rsid w:val="003C08D7"/>
    <w:rsid w:val="003C4607"/>
    <w:rsid w:val="003C4CA5"/>
    <w:rsid w:val="003D3776"/>
    <w:rsid w:val="003E1E2B"/>
    <w:rsid w:val="003E4DFA"/>
    <w:rsid w:val="003E6523"/>
    <w:rsid w:val="003E7E2E"/>
    <w:rsid w:val="003F7245"/>
    <w:rsid w:val="00402293"/>
    <w:rsid w:val="00404EB8"/>
    <w:rsid w:val="00411132"/>
    <w:rsid w:val="00412AF8"/>
    <w:rsid w:val="00430A69"/>
    <w:rsid w:val="00432243"/>
    <w:rsid w:val="00443F01"/>
    <w:rsid w:val="00444212"/>
    <w:rsid w:val="00444EC9"/>
    <w:rsid w:val="00457346"/>
    <w:rsid w:val="004656A9"/>
    <w:rsid w:val="0046671D"/>
    <w:rsid w:val="00471D62"/>
    <w:rsid w:val="0048107E"/>
    <w:rsid w:val="0048234F"/>
    <w:rsid w:val="004830D7"/>
    <w:rsid w:val="0049708A"/>
    <w:rsid w:val="00497D8B"/>
    <w:rsid w:val="004A1D0E"/>
    <w:rsid w:val="004A7F9B"/>
    <w:rsid w:val="004C2F1E"/>
    <w:rsid w:val="004D4E6D"/>
    <w:rsid w:val="004D7D11"/>
    <w:rsid w:val="004E17B2"/>
    <w:rsid w:val="004E45BE"/>
    <w:rsid w:val="004E53EB"/>
    <w:rsid w:val="004F2DC3"/>
    <w:rsid w:val="004F5B9C"/>
    <w:rsid w:val="004F7295"/>
    <w:rsid w:val="004F7727"/>
    <w:rsid w:val="00503299"/>
    <w:rsid w:val="00512A1B"/>
    <w:rsid w:val="00513DF1"/>
    <w:rsid w:val="005152A3"/>
    <w:rsid w:val="00516110"/>
    <w:rsid w:val="005167F9"/>
    <w:rsid w:val="00523BB7"/>
    <w:rsid w:val="005303A7"/>
    <w:rsid w:val="00536258"/>
    <w:rsid w:val="00537A06"/>
    <w:rsid w:val="00542BAD"/>
    <w:rsid w:val="00552DF1"/>
    <w:rsid w:val="0056302C"/>
    <w:rsid w:val="00567D82"/>
    <w:rsid w:val="00572FF4"/>
    <w:rsid w:val="005854CB"/>
    <w:rsid w:val="00586C13"/>
    <w:rsid w:val="005872D0"/>
    <w:rsid w:val="0059205D"/>
    <w:rsid w:val="00593B37"/>
    <w:rsid w:val="005A2C63"/>
    <w:rsid w:val="005B1AB1"/>
    <w:rsid w:val="005B2689"/>
    <w:rsid w:val="005C26C2"/>
    <w:rsid w:val="005D0260"/>
    <w:rsid w:val="005D0868"/>
    <w:rsid w:val="005D651C"/>
    <w:rsid w:val="005E10F7"/>
    <w:rsid w:val="005E5048"/>
    <w:rsid w:val="005F6437"/>
    <w:rsid w:val="005F6FC1"/>
    <w:rsid w:val="00600974"/>
    <w:rsid w:val="0060175B"/>
    <w:rsid w:val="006118C0"/>
    <w:rsid w:val="00614D24"/>
    <w:rsid w:val="00615C00"/>
    <w:rsid w:val="0062088C"/>
    <w:rsid w:val="006271E2"/>
    <w:rsid w:val="0063077F"/>
    <w:rsid w:val="00632638"/>
    <w:rsid w:val="00641B1E"/>
    <w:rsid w:val="00647EB5"/>
    <w:rsid w:val="00651403"/>
    <w:rsid w:val="00652C45"/>
    <w:rsid w:val="0065351C"/>
    <w:rsid w:val="006548DD"/>
    <w:rsid w:val="006549B9"/>
    <w:rsid w:val="0065594B"/>
    <w:rsid w:val="006573A0"/>
    <w:rsid w:val="00665ADE"/>
    <w:rsid w:val="00671AA8"/>
    <w:rsid w:val="00672DD9"/>
    <w:rsid w:val="0067609B"/>
    <w:rsid w:val="00680690"/>
    <w:rsid w:val="006811F4"/>
    <w:rsid w:val="006857C0"/>
    <w:rsid w:val="0069109E"/>
    <w:rsid w:val="00691D5A"/>
    <w:rsid w:val="00694584"/>
    <w:rsid w:val="00694EC1"/>
    <w:rsid w:val="006A1A5C"/>
    <w:rsid w:val="006A3B0F"/>
    <w:rsid w:val="006B05B3"/>
    <w:rsid w:val="006B4B39"/>
    <w:rsid w:val="006C33ED"/>
    <w:rsid w:val="006E6569"/>
    <w:rsid w:val="006E6C45"/>
    <w:rsid w:val="006F20EA"/>
    <w:rsid w:val="006F7F4F"/>
    <w:rsid w:val="007140D3"/>
    <w:rsid w:val="007145F5"/>
    <w:rsid w:val="00717076"/>
    <w:rsid w:val="00720A8C"/>
    <w:rsid w:val="00721183"/>
    <w:rsid w:val="00725059"/>
    <w:rsid w:val="00725718"/>
    <w:rsid w:val="00725AC5"/>
    <w:rsid w:val="00726D8B"/>
    <w:rsid w:val="007353EC"/>
    <w:rsid w:val="00735654"/>
    <w:rsid w:val="007465E5"/>
    <w:rsid w:val="007470AF"/>
    <w:rsid w:val="00753B7A"/>
    <w:rsid w:val="00766BF9"/>
    <w:rsid w:val="007A39D8"/>
    <w:rsid w:val="007A3A6C"/>
    <w:rsid w:val="007A40A4"/>
    <w:rsid w:val="007B0E26"/>
    <w:rsid w:val="007B32A5"/>
    <w:rsid w:val="007B42D1"/>
    <w:rsid w:val="007E19AB"/>
    <w:rsid w:val="007E3B1F"/>
    <w:rsid w:val="007F0B47"/>
    <w:rsid w:val="007F4540"/>
    <w:rsid w:val="007F5540"/>
    <w:rsid w:val="00806AE7"/>
    <w:rsid w:val="00806E39"/>
    <w:rsid w:val="00810610"/>
    <w:rsid w:val="00813DDD"/>
    <w:rsid w:val="0081437D"/>
    <w:rsid w:val="008147BD"/>
    <w:rsid w:val="008334F5"/>
    <w:rsid w:val="00836128"/>
    <w:rsid w:val="0084389A"/>
    <w:rsid w:val="00845A75"/>
    <w:rsid w:val="0084781C"/>
    <w:rsid w:val="00860679"/>
    <w:rsid w:val="00862352"/>
    <w:rsid w:val="00886848"/>
    <w:rsid w:val="00893192"/>
    <w:rsid w:val="00895B22"/>
    <w:rsid w:val="00895CB0"/>
    <w:rsid w:val="008A6F96"/>
    <w:rsid w:val="008B3510"/>
    <w:rsid w:val="008C792A"/>
    <w:rsid w:val="008D00A9"/>
    <w:rsid w:val="008D05CA"/>
    <w:rsid w:val="008D4594"/>
    <w:rsid w:val="008D6B17"/>
    <w:rsid w:val="008E6F10"/>
    <w:rsid w:val="008F25C4"/>
    <w:rsid w:val="008F4144"/>
    <w:rsid w:val="00902334"/>
    <w:rsid w:val="00915373"/>
    <w:rsid w:val="00917A75"/>
    <w:rsid w:val="00931DD0"/>
    <w:rsid w:val="009329FE"/>
    <w:rsid w:val="00935F82"/>
    <w:rsid w:val="009435E0"/>
    <w:rsid w:val="00946ABD"/>
    <w:rsid w:val="009503E9"/>
    <w:rsid w:val="00955C35"/>
    <w:rsid w:val="00960550"/>
    <w:rsid w:val="009625E1"/>
    <w:rsid w:val="009649E4"/>
    <w:rsid w:val="00971F38"/>
    <w:rsid w:val="0097258B"/>
    <w:rsid w:val="00972BDC"/>
    <w:rsid w:val="00980439"/>
    <w:rsid w:val="0098154A"/>
    <w:rsid w:val="00982815"/>
    <w:rsid w:val="0099091C"/>
    <w:rsid w:val="009A4900"/>
    <w:rsid w:val="009A7E1E"/>
    <w:rsid w:val="009B737A"/>
    <w:rsid w:val="009C4434"/>
    <w:rsid w:val="009C6AA9"/>
    <w:rsid w:val="009D15E1"/>
    <w:rsid w:val="009D49FD"/>
    <w:rsid w:val="009D54CA"/>
    <w:rsid w:val="009E3D18"/>
    <w:rsid w:val="009F2655"/>
    <w:rsid w:val="009F2C7B"/>
    <w:rsid w:val="009F6EF3"/>
    <w:rsid w:val="00A13961"/>
    <w:rsid w:val="00A14653"/>
    <w:rsid w:val="00A258F3"/>
    <w:rsid w:val="00A27502"/>
    <w:rsid w:val="00A44390"/>
    <w:rsid w:val="00A46044"/>
    <w:rsid w:val="00A505B0"/>
    <w:rsid w:val="00A53CB2"/>
    <w:rsid w:val="00A570B0"/>
    <w:rsid w:val="00A724A6"/>
    <w:rsid w:val="00A7484C"/>
    <w:rsid w:val="00A82084"/>
    <w:rsid w:val="00A9020C"/>
    <w:rsid w:val="00A97DC5"/>
    <w:rsid w:val="00AA154E"/>
    <w:rsid w:val="00AB0514"/>
    <w:rsid w:val="00AC2DEB"/>
    <w:rsid w:val="00AC5A59"/>
    <w:rsid w:val="00AD0FED"/>
    <w:rsid w:val="00AD2D7B"/>
    <w:rsid w:val="00AD3003"/>
    <w:rsid w:val="00AD4C4F"/>
    <w:rsid w:val="00AD72AF"/>
    <w:rsid w:val="00AF413F"/>
    <w:rsid w:val="00AF455E"/>
    <w:rsid w:val="00AF7304"/>
    <w:rsid w:val="00B00458"/>
    <w:rsid w:val="00B02FDF"/>
    <w:rsid w:val="00B05892"/>
    <w:rsid w:val="00B06899"/>
    <w:rsid w:val="00B11957"/>
    <w:rsid w:val="00B13435"/>
    <w:rsid w:val="00B1736B"/>
    <w:rsid w:val="00B42430"/>
    <w:rsid w:val="00B438E9"/>
    <w:rsid w:val="00B43F25"/>
    <w:rsid w:val="00B50670"/>
    <w:rsid w:val="00B61815"/>
    <w:rsid w:val="00B6670F"/>
    <w:rsid w:val="00B74695"/>
    <w:rsid w:val="00B87AC7"/>
    <w:rsid w:val="00B957E7"/>
    <w:rsid w:val="00B97762"/>
    <w:rsid w:val="00BA1EFC"/>
    <w:rsid w:val="00BA2C5B"/>
    <w:rsid w:val="00BA6B8D"/>
    <w:rsid w:val="00BB0AE9"/>
    <w:rsid w:val="00BB1960"/>
    <w:rsid w:val="00BB2CA1"/>
    <w:rsid w:val="00BB2DB2"/>
    <w:rsid w:val="00BB37F0"/>
    <w:rsid w:val="00BD44D6"/>
    <w:rsid w:val="00BD469D"/>
    <w:rsid w:val="00BE2350"/>
    <w:rsid w:val="00C120E7"/>
    <w:rsid w:val="00C245DB"/>
    <w:rsid w:val="00C4342A"/>
    <w:rsid w:val="00C43BB0"/>
    <w:rsid w:val="00C4414D"/>
    <w:rsid w:val="00C61117"/>
    <w:rsid w:val="00C63B2F"/>
    <w:rsid w:val="00C65B8C"/>
    <w:rsid w:val="00C6667C"/>
    <w:rsid w:val="00C71330"/>
    <w:rsid w:val="00C73593"/>
    <w:rsid w:val="00C76418"/>
    <w:rsid w:val="00C84ED5"/>
    <w:rsid w:val="00C93D08"/>
    <w:rsid w:val="00CA1842"/>
    <w:rsid w:val="00CA7530"/>
    <w:rsid w:val="00CB29DD"/>
    <w:rsid w:val="00CB5082"/>
    <w:rsid w:val="00CD30E0"/>
    <w:rsid w:val="00CD7582"/>
    <w:rsid w:val="00CE77A8"/>
    <w:rsid w:val="00CF3FC4"/>
    <w:rsid w:val="00D05D5A"/>
    <w:rsid w:val="00D1228B"/>
    <w:rsid w:val="00D13475"/>
    <w:rsid w:val="00D20FC9"/>
    <w:rsid w:val="00D22D2C"/>
    <w:rsid w:val="00D52068"/>
    <w:rsid w:val="00D54E81"/>
    <w:rsid w:val="00D62DE7"/>
    <w:rsid w:val="00D6714B"/>
    <w:rsid w:val="00D90023"/>
    <w:rsid w:val="00D9051F"/>
    <w:rsid w:val="00D90631"/>
    <w:rsid w:val="00D92EA6"/>
    <w:rsid w:val="00D93DF2"/>
    <w:rsid w:val="00DC17C1"/>
    <w:rsid w:val="00DC2755"/>
    <w:rsid w:val="00DD5BC6"/>
    <w:rsid w:val="00DE4606"/>
    <w:rsid w:val="00DE5975"/>
    <w:rsid w:val="00DF4221"/>
    <w:rsid w:val="00DF60E6"/>
    <w:rsid w:val="00E00B72"/>
    <w:rsid w:val="00E0218B"/>
    <w:rsid w:val="00E14E43"/>
    <w:rsid w:val="00E2526E"/>
    <w:rsid w:val="00E26D77"/>
    <w:rsid w:val="00E309AC"/>
    <w:rsid w:val="00E31A7F"/>
    <w:rsid w:val="00E404C4"/>
    <w:rsid w:val="00E44CEC"/>
    <w:rsid w:val="00E4547B"/>
    <w:rsid w:val="00E4594A"/>
    <w:rsid w:val="00E528A3"/>
    <w:rsid w:val="00E6128F"/>
    <w:rsid w:val="00E67D4E"/>
    <w:rsid w:val="00E71BFE"/>
    <w:rsid w:val="00E74BB6"/>
    <w:rsid w:val="00E76668"/>
    <w:rsid w:val="00E7677C"/>
    <w:rsid w:val="00E80306"/>
    <w:rsid w:val="00E8154B"/>
    <w:rsid w:val="00E9059E"/>
    <w:rsid w:val="00E94995"/>
    <w:rsid w:val="00EC1B17"/>
    <w:rsid w:val="00EC344E"/>
    <w:rsid w:val="00EC4E8F"/>
    <w:rsid w:val="00EC66F5"/>
    <w:rsid w:val="00EC7299"/>
    <w:rsid w:val="00ED0168"/>
    <w:rsid w:val="00EE7A46"/>
    <w:rsid w:val="00EF1673"/>
    <w:rsid w:val="00EF335B"/>
    <w:rsid w:val="00EF3516"/>
    <w:rsid w:val="00EF39BC"/>
    <w:rsid w:val="00F0617D"/>
    <w:rsid w:val="00F11F9C"/>
    <w:rsid w:val="00F1488B"/>
    <w:rsid w:val="00F17EB2"/>
    <w:rsid w:val="00F20E66"/>
    <w:rsid w:val="00F24E2E"/>
    <w:rsid w:val="00F3230A"/>
    <w:rsid w:val="00F32B26"/>
    <w:rsid w:val="00F35D07"/>
    <w:rsid w:val="00F42B6F"/>
    <w:rsid w:val="00F44357"/>
    <w:rsid w:val="00F51015"/>
    <w:rsid w:val="00F5603D"/>
    <w:rsid w:val="00F64235"/>
    <w:rsid w:val="00F66FC1"/>
    <w:rsid w:val="00F7043B"/>
    <w:rsid w:val="00F708FF"/>
    <w:rsid w:val="00F8520C"/>
    <w:rsid w:val="00F87D13"/>
    <w:rsid w:val="00FA1260"/>
    <w:rsid w:val="00FA561B"/>
    <w:rsid w:val="00FB01FA"/>
    <w:rsid w:val="00FB02DE"/>
    <w:rsid w:val="00FC09D8"/>
    <w:rsid w:val="00FC29FB"/>
    <w:rsid w:val="00FC423D"/>
    <w:rsid w:val="00FE01F1"/>
    <w:rsid w:val="00FE4270"/>
    <w:rsid w:val="00FF6073"/>
    <w:rsid w:val="02256FA2"/>
    <w:rsid w:val="0233678B"/>
    <w:rsid w:val="043555F3"/>
    <w:rsid w:val="1C542E8F"/>
    <w:rsid w:val="225114D2"/>
    <w:rsid w:val="26EE087F"/>
    <w:rsid w:val="391F64DE"/>
    <w:rsid w:val="43C116BC"/>
    <w:rsid w:val="457E7B30"/>
    <w:rsid w:val="4C471C04"/>
    <w:rsid w:val="5A634291"/>
    <w:rsid w:val="5C3E18CA"/>
    <w:rsid w:val="60035F64"/>
    <w:rsid w:val="64C55601"/>
    <w:rsid w:val="672E789F"/>
    <w:rsid w:val="69042B6B"/>
    <w:rsid w:val="77CB72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20"/>
    </w:pPr>
    <w:rPr>
      <w:sz w:val="32"/>
      <w:szCs w:val="32"/>
    </w:rPr>
  </w:style>
  <w:style w:type="paragraph" w:styleId="3">
    <w:name w:val="Normal (Web)"/>
    <w:basedOn w:val="1"/>
    <w:unhideWhenUsed/>
    <w:qFormat/>
    <w:uiPriority w:val="0"/>
    <w:pPr>
      <w:autoSpaceDE/>
      <w:autoSpaceDN/>
      <w:jc w:val="both"/>
    </w:pPr>
    <w:rPr>
      <w:rFonts w:ascii="Times New Roman" w:hAnsi="Times New Roman" w:cs="Times New Roman"/>
      <w:kern w:val="2"/>
      <w:sz w:val="24"/>
      <w:szCs w:val="24"/>
    </w:rPr>
  </w:style>
  <w:style w:type="paragraph" w:styleId="4">
    <w:name w:val="Title"/>
    <w:basedOn w:val="1"/>
    <w:qFormat/>
    <w:uiPriority w:val="10"/>
    <w:pPr>
      <w:spacing w:before="30"/>
      <w:ind w:left="3730" w:right="362" w:hanging="3344"/>
    </w:pPr>
    <w:rPr>
      <w:b/>
      <w:bCs/>
      <w:sz w:val="36"/>
      <w:szCs w:val="36"/>
    </w:rPr>
  </w:style>
  <w:style w:type="character" w:styleId="7">
    <w:name w:val="Hyperlink"/>
    <w:unhideWhenUsed/>
    <w:qFormat/>
    <w:uiPriority w:val="99"/>
    <w:rPr>
      <w:color w:val="0563C1"/>
      <w:u w:val="single"/>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120" w:right="280" w:firstLine="640"/>
      <w:jc w:val="both"/>
    </w:pPr>
  </w:style>
  <w:style w:type="paragraph" w:customStyle="1" w:styleId="10">
    <w:name w:val="Table Paragraph"/>
    <w:basedOn w:val="1"/>
    <w:qFormat/>
    <w:uiPriority w:val="1"/>
  </w:style>
  <w:style w:type="character" w:customStyle="1" w:styleId="11">
    <w:name w:val="无"/>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2707</Words>
  <Characters>15430</Characters>
  <Lines>128</Lines>
  <Paragraphs>36</Paragraphs>
  <TotalTime>1304</TotalTime>
  <ScaleCrop>false</ScaleCrop>
  <LinksUpToDate>false</LinksUpToDate>
  <CharactersWithSpaces>18101</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2021-05-06T07:30:00Z</dcterms:created>
  <dc:creator>李俊</dc:creator>
  <cp:lastModifiedBy>NM1</cp:lastModifiedBy>
  <dcterms:modified xsi:type="dcterms:W3CDTF">2021-05-10T06:25:46Z</dcterms:modified>
  <cp:revision>461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2021-04-30T00:00:00Z</vt:filetime>
  </property>
  <property fmtid="{D5CDD505-2E9C-101B-9397-08002B2CF9AE}" pid="3" name="Creator">
    <vt:lpwstr>Microsoft® Word 2010</vt:lpwstr>
  </property>
  <property fmtid="{D5CDD505-2E9C-101B-9397-08002B2CF9AE}" pid="4" name="LastSaved">
    <vt:filetime>2021-05-06T00:00:00Z</vt:filetime>
  </property>
  <property fmtid="{D5CDD505-2E9C-101B-9397-08002B2CF9AE}" pid="5" name="KSOProductBuildVer">
    <vt:lpwstr>2052-11.1.0.10495</vt:lpwstr>
  </property>
  <property fmtid="{D5CDD505-2E9C-101B-9397-08002B2CF9AE}" pid="6" name="ICV">
    <vt:lpwstr>1114C197C8054CBB85398FB606159499</vt:lpwstr>
  </property>
</Properties>
</file>